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E339" w14:textId="709A3EE1" w:rsidR="00030BF6" w:rsidRPr="00776233" w:rsidRDefault="001F082D">
      <w:pPr>
        <w:rPr>
          <w:b/>
          <w:bCs/>
          <w:sz w:val="36"/>
          <w:szCs w:val="36"/>
        </w:rPr>
      </w:pPr>
      <w:r w:rsidRPr="00776233">
        <w:rPr>
          <w:b/>
          <w:bCs/>
          <w:noProof/>
          <w:sz w:val="36"/>
          <w:szCs w:val="36"/>
        </w:rPr>
        <w:drawing>
          <wp:anchor distT="0" distB="0" distL="114300" distR="114300" simplePos="0" relativeHeight="251658240" behindDoc="0" locked="0" layoutInCell="1" allowOverlap="1" wp14:anchorId="686B3745" wp14:editId="3583872E">
            <wp:simplePos x="0" y="0"/>
            <wp:positionH relativeFrom="column">
              <wp:posOffset>-549011</wp:posOffset>
            </wp:positionH>
            <wp:positionV relativeFrom="paragraph">
              <wp:posOffset>-621030</wp:posOffset>
            </wp:positionV>
            <wp:extent cx="6564438" cy="9282023"/>
            <wp:effectExtent l="0" t="0" r="8255" b="0"/>
            <wp:wrapNone/>
            <wp:docPr id="2806904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90463" name="Picture 280690463"/>
                    <pic:cNvPicPr/>
                  </pic:nvPicPr>
                  <pic:blipFill>
                    <a:blip r:embed="rId8">
                      <a:extLst>
                        <a:ext uri="{28A0092B-C50C-407E-A947-70E740481C1C}">
                          <a14:useLocalDpi xmlns:a14="http://schemas.microsoft.com/office/drawing/2010/main" val="0"/>
                        </a:ext>
                      </a:extLst>
                    </a:blip>
                    <a:stretch>
                      <a:fillRect/>
                    </a:stretch>
                  </pic:blipFill>
                  <pic:spPr>
                    <a:xfrm>
                      <a:off x="0" y="0"/>
                      <a:ext cx="6609785" cy="9346143"/>
                    </a:xfrm>
                    <a:prstGeom prst="rect">
                      <a:avLst/>
                    </a:prstGeom>
                  </pic:spPr>
                </pic:pic>
              </a:graphicData>
            </a:graphic>
            <wp14:sizeRelH relativeFrom="page">
              <wp14:pctWidth>0</wp14:pctWidth>
            </wp14:sizeRelH>
            <wp14:sizeRelV relativeFrom="page">
              <wp14:pctHeight>0</wp14:pctHeight>
            </wp14:sizeRelV>
          </wp:anchor>
        </w:drawing>
      </w:r>
      <w:r w:rsidR="00030BF6" w:rsidRPr="00776233">
        <w:rPr>
          <w:b/>
          <w:bCs/>
          <w:sz w:val="36"/>
          <w:szCs w:val="36"/>
        </w:rPr>
        <w:br w:type="page"/>
      </w:r>
    </w:p>
    <w:p w14:paraId="26239CBC" w14:textId="1F06B0D7" w:rsidR="0048269E" w:rsidRPr="00776233" w:rsidRDefault="0048269E" w:rsidP="0048269E">
      <w:pPr>
        <w:jc w:val="center"/>
        <w:rPr>
          <w:b/>
          <w:bCs/>
        </w:rPr>
      </w:pPr>
      <w:r w:rsidRPr="00776233">
        <w:rPr>
          <w:b/>
          <w:bCs/>
          <w:sz w:val="32"/>
          <w:szCs w:val="32"/>
        </w:rPr>
        <w:lastRenderedPageBreak/>
        <w:t>Rangkaian Ringkasan Fikih (56)</w:t>
      </w:r>
      <w:r w:rsidRPr="00776233">
        <w:rPr>
          <w:sz w:val="32"/>
          <w:szCs w:val="32"/>
        </w:rPr>
        <w:br/>
      </w:r>
    </w:p>
    <w:p w14:paraId="15F22FF4" w14:textId="77777777" w:rsidR="00CB1C99" w:rsidRPr="00776233" w:rsidRDefault="00CB1C99" w:rsidP="0048269E">
      <w:pPr>
        <w:jc w:val="center"/>
        <w:rPr>
          <w:b/>
          <w:bCs/>
          <w:sz w:val="52"/>
          <w:szCs w:val="52"/>
        </w:rPr>
      </w:pPr>
    </w:p>
    <w:p w14:paraId="3EA05B60" w14:textId="77777777" w:rsidR="007A7A7B" w:rsidRPr="00776233" w:rsidRDefault="007A7A7B" w:rsidP="007A7A7B">
      <w:pPr>
        <w:jc w:val="center"/>
        <w:rPr>
          <w:b/>
          <w:bCs/>
          <w:sz w:val="52"/>
          <w:szCs w:val="52"/>
          <w:lang w:val="en-GB"/>
        </w:rPr>
      </w:pPr>
      <w:r w:rsidRPr="00776233">
        <w:rPr>
          <w:b/>
          <w:bCs/>
          <w:sz w:val="52"/>
          <w:szCs w:val="52"/>
          <w:lang w:val="en-GB"/>
        </w:rPr>
        <w:t xml:space="preserve">Catatan Ringkas </w:t>
      </w:r>
    </w:p>
    <w:p w14:paraId="665942B0" w14:textId="703734BE" w:rsidR="0048269E" w:rsidRPr="00776233" w:rsidRDefault="007A7A7B" w:rsidP="007A7A7B">
      <w:pPr>
        <w:jc w:val="center"/>
        <w:rPr>
          <w:b/>
          <w:bCs/>
          <w:sz w:val="52"/>
          <w:szCs w:val="52"/>
        </w:rPr>
      </w:pPr>
      <w:r w:rsidRPr="00776233">
        <w:rPr>
          <w:b/>
          <w:bCs/>
          <w:sz w:val="52"/>
          <w:szCs w:val="52"/>
          <w:lang w:val="en-GB"/>
        </w:rPr>
        <w:t>Tentang Hukum Tasbih</w:t>
      </w:r>
    </w:p>
    <w:p w14:paraId="7D0F8C52" w14:textId="77777777" w:rsidR="00CB1C99" w:rsidRPr="00776233" w:rsidRDefault="00CB1C99" w:rsidP="0048269E">
      <w:pPr>
        <w:jc w:val="center"/>
        <w:rPr>
          <w:b/>
          <w:bCs/>
          <w:sz w:val="52"/>
          <w:szCs w:val="52"/>
        </w:rPr>
      </w:pPr>
    </w:p>
    <w:p w14:paraId="1FC55E61" w14:textId="64A95A7B" w:rsidR="0048269E" w:rsidRPr="00776233" w:rsidRDefault="00CB1C99" w:rsidP="0048269E">
      <w:pPr>
        <w:jc w:val="center"/>
        <w:rPr>
          <w:rFonts w:cs="Amiri Quran"/>
          <w:sz w:val="40"/>
          <w:szCs w:val="40"/>
          <w:lang w:val="en-GB"/>
        </w:rPr>
      </w:pPr>
      <w:r w:rsidRPr="00776233">
        <w:rPr>
          <w:sz w:val="36"/>
          <w:szCs w:val="36"/>
        </w:rPr>
        <w:t>Judul Asli:</w:t>
      </w:r>
      <w:r w:rsidR="0048269E" w:rsidRPr="00776233">
        <w:rPr>
          <w:sz w:val="36"/>
          <w:szCs w:val="36"/>
        </w:rPr>
        <w:br/>
      </w:r>
      <w:r w:rsidR="0048269E" w:rsidRPr="00776233">
        <w:rPr>
          <w:rFonts w:cs="Amiri Quran"/>
          <w:sz w:val="40"/>
          <w:szCs w:val="40"/>
          <w:rtl/>
        </w:rPr>
        <w:t>المُلْحَةُ فِي أَحْكَامِ السُّبْحَةِ</w:t>
      </w:r>
    </w:p>
    <w:p w14:paraId="7E558618" w14:textId="77777777" w:rsidR="0048269E" w:rsidRPr="00776233" w:rsidRDefault="0048269E" w:rsidP="0048269E">
      <w:pPr>
        <w:jc w:val="center"/>
      </w:pPr>
    </w:p>
    <w:p w14:paraId="2C5277EA" w14:textId="1BFF4E7A" w:rsidR="0048269E" w:rsidRPr="00776233" w:rsidRDefault="0048269E" w:rsidP="0048269E">
      <w:pPr>
        <w:jc w:val="center"/>
        <w:rPr>
          <w:sz w:val="32"/>
          <w:szCs w:val="32"/>
        </w:rPr>
      </w:pPr>
      <w:r w:rsidRPr="00776233">
        <w:rPr>
          <w:sz w:val="32"/>
          <w:szCs w:val="32"/>
        </w:rPr>
        <w:t>Ditulis Oleh:</w:t>
      </w:r>
    </w:p>
    <w:p w14:paraId="39304CC6" w14:textId="3DFB337A" w:rsidR="00650EB9" w:rsidRPr="00776233" w:rsidRDefault="00167CDA" w:rsidP="0048269E">
      <w:pPr>
        <w:jc w:val="center"/>
        <w:rPr>
          <w:sz w:val="32"/>
          <w:szCs w:val="32"/>
        </w:rPr>
      </w:pPr>
      <w:r w:rsidRPr="00776233">
        <w:rPr>
          <w:b/>
          <w:bCs/>
          <w:sz w:val="32"/>
          <w:szCs w:val="32"/>
        </w:rPr>
        <w:t xml:space="preserve">Dr. </w:t>
      </w:r>
      <w:r w:rsidR="0048269E" w:rsidRPr="00776233">
        <w:rPr>
          <w:b/>
          <w:bCs/>
          <w:sz w:val="32"/>
          <w:szCs w:val="32"/>
        </w:rPr>
        <w:t>Fahd Yahya Al-Amari</w:t>
      </w:r>
      <w:r w:rsidR="0048269E" w:rsidRPr="00776233">
        <w:rPr>
          <w:sz w:val="32"/>
          <w:szCs w:val="32"/>
        </w:rPr>
        <w:br/>
        <w:t>Hakim pada Pengadilan Banding di Mekah</w:t>
      </w:r>
    </w:p>
    <w:p w14:paraId="0BB2F822" w14:textId="77777777" w:rsidR="0048269E" w:rsidRPr="00776233" w:rsidRDefault="0048269E" w:rsidP="0048269E">
      <w:pPr>
        <w:jc w:val="center"/>
        <w:rPr>
          <w:sz w:val="32"/>
          <w:szCs w:val="32"/>
        </w:rPr>
      </w:pPr>
    </w:p>
    <w:p w14:paraId="6F957456" w14:textId="4DFECD41" w:rsidR="0048269E" w:rsidRPr="00776233" w:rsidRDefault="0048269E" w:rsidP="0048269E">
      <w:pPr>
        <w:jc w:val="center"/>
        <w:rPr>
          <w:sz w:val="32"/>
          <w:szCs w:val="32"/>
        </w:rPr>
      </w:pPr>
      <w:r w:rsidRPr="00776233">
        <w:rPr>
          <w:sz w:val="32"/>
          <w:szCs w:val="32"/>
        </w:rPr>
        <w:t>Terjemah Oleh:</w:t>
      </w:r>
    </w:p>
    <w:p w14:paraId="3A3CDF53" w14:textId="3825F89A" w:rsidR="0048269E" w:rsidRPr="00776233" w:rsidRDefault="0048269E" w:rsidP="0048269E">
      <w:pPr>
        <w:jc w:val="center"/>
        <w:rPr>
          <w:b/>
          <w:bCs/>
          <w:sz w:val="32"/>
          <w:szCs w:val="32"/>
        </w:rPr>
      </w:pPr>
      <w:r w:rsidRPr="00776233">
        <w:rPr>
          <w:b/>
          <w:bCs/>
          <w:sz w:val="32"/>
          <w:szCs w:val="32"/>
        </w:rPr>
        <w:t>Muhamad Abid Hadlori, S.Ag.,Lc.</w:t>
      </w:r>
    </w:p>
    <w:p w14:paraId="52785352" w14:textId="26E21014" w:rsidR="00784F17" w:rsidRPr="00776233" w:rsidRDefault="00B353C4" w:rsidP="0048269E">
      <w:pPr>
        <w:jc w:val="center"/>
        <w:rPr>
          <w:sz w:val="32"/>
          <w:szCs w:val="32"/>
        </w:rPr>
      </w:pPr>
      <w:r w:rsidRPr="00776233">
        <w:rPr>
          <w:sz w:val="32"/>
          <w:szCs w:val="32"/>
        </w:rPr>
        <w:t>Silakan disebarluaskan dan digandakan bebas, namun bukan untuk tujuan jual beli dan komersial.</w:t>
      </w:r>
    </w:p>
    <w:p w14:paraId="3052DE82" w14:textId="0D33E0BE" w:rsidR="00784F17" w:rsidRPr="00776233" w:rsidRDefault="00784F17" w:rsidP="0048269E">
      <w:pPr>
        <w:jc w:val="center"/>
        <w:rPr>
          <w:rStyle w:val="Hyperlink"/>
          <w:b/>
          <w:bCs/>
          <w:color w:val="FF0000"/>
          <w:sz w:val="40"/>
          <w:szCs w:val="40"/>
        </w:rPr>
      </w:pPr>
      <w:r w:rsidRPr="00776233">
        <w:rPr>
          <w:sz w:val="32"/>
          <w:szCs w:val="32"/>
        </w:rPr>
        <w:t xml:space="preserve">Terjemah lain </w:t>
      </w:r>
      <w:hyperlink r:id="rId9" w:history="1">
        <w:r w:rsidRPr="00776233">
          <w:rPr>
            <w:rStyle w:val="Hyperlink"/>
            <w:b/>
            <w:bCs/>
            <w:color w:val="FF0000"/>
            <w:sz w:val="40"/>
            <w:szCs w:val="40"/>
          </w:rPr>
          <w:t>KLIK DISINI</w:t>
        </w:r>
      </w:hyperlink>
    </w:p>
    <w:p w14:paraId="73E20866" w14:textId="5B3F9E99" w:rsidR="00D15B83" w:rsidRPr="00776233" w:rsidRDefault="00D15B83" w:rsidP="0048269E">
      <w:pPr>
        <w:jc w:val="center"/>
        <w:rPr>
          <w:b/>
          <w:bCs/>
          <w:color w:val="00B050"/>
          <w:sz w:val="40"/>
          <w:szCs w:val="40"/>
        </w:rPr>
      </w:pPr>
      <w:hyperlink r:id="rId10" w:history="1">
        <w:r w:rsidRPr="00776233">
          <w:rPr>
            <w:rStyle w:val="Hyperlink"/>
            <w:b/>
            <w:bCs/>
            <w:color w:val="00B050"/>
            <w:sz w:val="40"/>
            <w:szCs w:val="40"/>
          </w:rPr>
          <w:t>Buku Asli Klik</w:t>
        </w:r>
      </w:hyperlink>
    </w:p>
    <w:p w14:paraId="60D74F3D" w14:textId="58870E9D" w:rsidR="00CB1C99" w:rsidRPr="00776233" w:rsidRDefault="00CB1C99">
      <w:pPr>
        <w:rPr>
          <w:sz w:val="24"/>
          <w:szCs w:val="24"/>
        </w:rPr>
      </w:pPr>
      <w:r w:rsidRPr="00776233">
        <w:rPr>
          <w:sz w:val="24"/>
          <w:szCs w:val="24"/>
        </w:rPr>
        <w:br w:type="page"/>
      </w:r>
    </w:p>
    <w:bookmarkStart w:id="0" w:name="_Toc185971424" w:displacedByCustomXml="next"/>
    <w:sdt>
      <w:sdtPr>
        <w:rPr>
          <w:rFonts w:asciiTheme="minorHAnsi" w:eastAsiaTheme="minorHAnsi" w:hAnsiTheme="minorHAnsi" w:cstheme="minorBidi"/>
          <w:b/>
          <w:bCs/>
          <w:color w:val="C00000"/>
          <w:sz w:val="32"/>
          <w:szCs w:val="32"/>
        </w:rPr>
        <w:id w:val="982963361"/>
        <w:docPartObj>
          <w:docPartGallery w:val="Table of Contents"/>
          <w:docPartUnique/>
        </w:docPartObj>
      </w:sdtPr>
      <w:sdtEndPr>
        <w:rPr>
          <w:noProof/>
          <w:color w:val="auto"/>
          <w:sz w:val="24"/>
          <w:szCs w:val="24"/>
        </w:rPr>
      </w:sdtEndPr>
      <w:sdtContent>
        <w:p w14:paraId="69EF19E7" w14:textId="15511006" w:rsidR="00E44B63" w:rsidRPr="00776233" w:rsidRDefault="00E44B63" w:rsidP="00E44B63">
          <w:pPr>
            <w:pStyle w:val="Heading1"/>
            <w:jc w:val="center"/>
            <w:rPr>
              <w:b/>
              <w:bCs/>
              <w:color w:val="C00000"/>
              <w:sz w:val="32"/>
              <w:szCs w:val="32"/>
            </w:rPr>
          </w:pPr>
          <w:r w:rsidRPr="00776233">
            <w:rPr>
              <w:b/>
              <w:bCs/>
              <w:color w:val="C00000"/>
              <w:sz w:val="32"/>
              <w:szCs w:val="32"/>
            </w:rPr>
            <w:t>DAFTAR ISI</w:t>
          </w:r>
          <w:bookmarkEnd w:id="0"/>
        </w:p>
        <w:p w14:paraId="76D65175" w14:textId="77777777" w:rsidR="00E44B63" w:rsidRPr="00776233" w:rsidRDefault="00E44B63">
          <w:pPr>
            <w:pStyle w:val="TOC1"/>
            <w:tabs>
              <w:tab w:val="right" w:leader="dot" w:pos="8606"/>
            </w:tabs>
            <w:rPr>
              <w:sz w:val="24"/>
              <w:szCs w:val="24"/>
            </w:rPr>
          </w:pPr>
        </w:p>
        <w:p w14:paraId="5055A5A1" w14:textId="6D51E5C6" w:rsidR="000A6A1B" w:rsidRPr="00776233" w:rsidRDefault="00E44B63">
          <w:pPr>
            <w:pStyle w:val="TOC1"/>
            <w:tabs>
              <w:tab w:val="right" w:leader="dot" w:pos="8606"/>
            </w:tabs>
            <w:rPr>
              <w:rFonts w:eastAsiaTheme="minorEastAsia"/>
              <w:noProof/>
              <w:sz w:val="28"/>
              <w:szCs w:val="28"/>
              <w:lang w:val="en-GB" w:eastAsia="en-GB"/>
            </w:rPr>
          </w:pPr>
          <w:r w:rsidRPr="00776233">
            <w:rPr>
              <w:sz w:val="24"/>
              <w:szCs w:val="24"/>
            </w:rPr>
            <w:fldChar w:fldCharType="begin"/>
          </w:r>
          <w:r w:rsidRPr="00776233">
            <w:rPr>
              <w:sz w:val="24"/>
              <w:szCs w:val="24"/>
            </w:rPr>
            <w:instrText xml:space="preserve"> TOC \o "1-3" \h \z \u </w:instrText>
          </w:r>
          <w:r w:rsidRPr="00776233">
            <w:rPr>
              <w:sz w:val="24"/>
              <w:szCs w:val="24"/>
            </w:rPr>
            <w:fldChar w:fldCharType="separate"/>
          </w:r>
          <w:hyperlink w:anchor="_Toc185971424" w:history="1">
            <w:r w:rsidR="000A6A1B" w:rsidRPr="00776233">
              <w:rPr>
                <w:rStyle w:val="Hyperlink"/>
                <w:b/>
                <w:bCs/>
                <w:noProof/>
                <w:sz w:val="24"/>
                <w:szCs w:val="24"/>
              </w:rPr>
              <w:t>DAFTAR ISI</w:t>
            </w:r>
            <w:r w:rsidR="000A6A1B" w:rsidRPr="00776233">
              <w:rPr>
                <w:noProof/>
                <w:webHidden/>
                <w:sz w:val="24"/>
                <w:szCs w:val="24"/>
              </w:rPr>
              <w:tab/>
            </w:r>
            <w:r w:rsidR="000A6A1B" w:rsidRPr="00776233">
              <w:rPr>
                <w:noProof/>
                <w:webHidden/>
                <w:sz w:val="24"/>
                <w:szCs w:val="24"/>
              </w:rPr>
              <w:fldChar w:fldCharType="begin"/>
            </w:r>
            <w:r w:rsidR="000A6A1B" w:rsidRPr="00776233">
              <w:rPr>
                <w:noProof/>
                <w:webHidden/>
                <w:sz w:val="24"/>
                <w:szCs w:val="24"/>
              </w:rPr>
              <w:instrText xml:space="preserve"> PAGEREF _Toc185971424 \h </w:instrText>
            </w:r>
            <w:r w:rsidR="000A6A1B" w:rsidRPr="00776233">
              <w:rPr>
                <w:noProof/>
                <w:webHidden/>
                <w:sz w:val="24"/>
                <w:szCs w:val="24"/>
              </w:rPr>
            </w:r>
            <w:r w:rsidR="000A6A1B" w:rsidRPr="00776233">
              <w:rPr>
                <w:noProof/>
                <w:webHidden/>
                <w:sz w:val="24"/>
                <w:szCs w:val="24"/>
              </w:rPr>
              <w:fldChar w:fldCharType="separate"/>
            </w:r>
            <w:r w:rsidR="00FA135E">
              <w:rPr>
                <w:noProof/>
                <w:webHidden/>
                <w:sz w:val="24"/>
                <w:szCs w:val="24"/>
              </w:rPr>
              <w:t>3</w:t>
            </w:r>
            <w:r w:rsidR="000A6A1B" w:rsidRPr="00776233">
              <w:rPr>
                <w:noProof/>
                <w:webHidden/>
                <w:sz w:val="24"/>
                <w:szCs w:val="24"/>
              </w:rPr>
              <w:fldChar w:fldCharType="end"/>
            </w:r>
          </w:hyperlink>
        </w:p>
        <w:p w14:paraId="00BFE6B0" w14:textId="223C680A" w:rsidR="000A6A1B" w:rsidRPr="00776233" w:rsidRDefault="000A6A1B">
          <w:pPr>
            <w:pStyle w:val="TOC1"/>
            <w:tabs>
              <w:tab w:val="right" w:leader="dot" w:pos="8606"/>
            </w:tabs>
            <w:rPr>
              <w:rFonts w:eastAsiaTheme="minorEastAsia"/>
              <w:noProof/>
              <w:sz w:val="28"/>
              <w:szCs w:val="28"/>
              <w:lang w:val="en-GB" w:eastAsia="en-GB"/>
            </w:rPr>
          </w:pPr>
          <w:hyperlink w:anchor="_Toc185971425" w:history="1">
            <w:r w:rsidRPr="00776233">
              <w:rPr>
                <w:rStyle w:val="Hyperlink"/>
                <w:b/>
                <w:bCs/>
                <w:noProof/>
                <w:sz w:val="24"/>
                <w:szCs w:val="24"/>
                <w:lang w:val="en-GB"/>
              </w:rPr>
              <w:t>PEMBUKAAN</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_Toc185971425 \h </w:instrText>
            </w:r>
            <w:r w:rsidRPr="00776233">
              <w:rPr>
                <w:noProof/>
                <w:webHidden/>
                <w:sz w:val="24"/>
                <w:szCs w:val="24"/>
              </w:rPr>
            </w:r>
            <w:r w:rsidRPr="00776233">
              <w:rPr>
                <w:noProof/>
                <w:webHidden/>
                <w:sz w:val="24"/>
                <w:szCs w:val="24"/>
              </w:rPr>
              <w:fldChar w:fldCharType="separate"/>
            </w:r>
            <w:r w:rsidR="00FA135E">
              <w:rPr>
                <w:noProof/>
                <w:webHidden/>
                <w:sz w:val="24"/>
                <w:szCs w:val="24"/>
              </w:rPr>
              <w:t>5</w:t>
            </w:r>
            <w:r w:rsidRPr="00776233">
              <w:rPr>
                <w:noProof/>
                <w:webHidden/>
                <w:sz w:val="24"/>
                <w:szCs w:val="24"/>
              </w:rPr>
              <w:fldChar w:fldCharType="end"/>
            </w:r>
          </w:hyperlink>
        </w:p>
        <w:p w14:paraId="5D018F34" w14:textId="1DD5E947" w:rsidR="000A6A1B" w:rsidRPr="00776233" w:rsidRDefault="000A6A1B">
          <w:pPr>
            <w:pStyle w:val="TOC1"/>
            <w:tabs>
              <w:tab w:val="right" w:leader="dot" w:pos="8606"/>
            </w:tabs>
            <w:rPr>
              <w:rFonts w:eastAsiaTheme="minorEastAsia"/>
              <w:noProof/>
              <w:sz w:val="28"/>
              <w:szCs w:val="28"/>
              <w:lang w:val="en-GB" w:eastAsia="en-GB"/>
            </w:rPr>
          </w:pPr>
          <w:hyperlink w:anchor="_Toc185971426" w:history="1">
            <w:r w:rsidRPr="00776233">
              <w:rPr>
                <w:rStyle w:val="Hyperlink"/>
                <w:b/>
                <w:bCs/>
                <w:noProof/>
                <w:sz w:val="24"/>
                <w:szCs w:val="24"/>
                <w:lang w:val="en-GB"/>
              </w:rPr>
              <w:t>Masalah Pertama: Definisi Tasbih (Subhah)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_Toc185971426 \h </w:instrText>
            </w:r>
            <w:r w:rsidRPr="00776233">
              <w:rPr>
                <w:noProof/>
                <w:webHidden/>
                <w:sz w:val="24"/>
                <w:szCs w:val="24"/>
              </w:rPr>
            </w:r>
            <w:r w:rsidRPr="00776233">
              <w:rPr>
                <w:noProof/>
                <w:webHidden/>
                <w:sz w:val="24"/>
                <w:szCs w:val="24"/>
              </w:rPr>
              <w:fldChar w:fldCharType="separate"/>
            </w:r>
            <w:r w:rsidR="00FA135E">
              <w:rPr>
                <w:noProof/>
                <w:webHidden/>
                <w:sz w:val="24"/>
                <w:szCs w:val="24"/>
              </w:rPr>
              <w:t>8</w:t>
            </w:r>
            <w:r w:rsidRPr="00776233">
              <w:rPr>
                <w:noProof/>
                <w:webHidden/>
                <w:sz w:val="24"/>
                <w:szCs w:val="24"/>
              </w:rPr>
              <w:fldChar w:fldCharType="end"/>
            </w:r>
          </w:hyperlink>
        </w:p>
        <w:p w14:paraId="1FDFB09C" w14:textId="1AAE4928" w:rsidR="000A6A1B" w:rsidRPr="00776233" w:rsidRDefault="000A6A1B">
          <w:pPr>
            <w:pStyle w:val="TOC1"/>
            <w:tabs>
              <w:tab w:val="right" w:leader="dot" w:pos="8606"/>
            </w:tabs>
            <w:rPr>
              <w:rFonts w:eastAsiaTheme="minorEastAsia"/>
              <w:noProof/>
              <w:sz w:val="28"/>
              <w:szCs w:val="28"/>
              <w:lang w:val="en-GB" w:eastAsia="en-GB"/>
            </w:rPr>
          </w:pPr>
          <w:hyperlink w:anchor="_Toc185971427" w:history="1">
            <w:r w:rsidRPr="00776233">
              <w:rPr>
                <w:rStyle w:val="Hyperlink"/>
                <w:b/>
                <w:bCs/>
                <w:noProof/>
                <w:sz w:val="24"/>
                <w:szCs w:val="24"/>
                <w:lang w:val="en-GB"/>
              </w:rPr>
              <w:t>Masalah Kedua: Apakah kata “mashbihah” adalah bahasa Arab yang fasih?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_Toc185971427 \h </w:instrText>
            </w:r>
            <w:r w:rsidRPr="00776233">
              <w:rPr>
                <w:noProof/>
                <w:webHidden/>
                <w:sz w:val="24"/>
                <w:szCs w:val="24"/>
              </w:rPr>
            </w:r>
            <w:r w:rsidRPr="00776233">
              <w:rPr>
                <w:noProof/>
                <w:webHidden/>
                <w:sz w:val="24"/>
                <w:szCs w:val="24"/>
              </w:rPr>
              <w:fldChar w:fldCharType="separate"/>
            </w:r>
            <w:r w:rsidR="00FA135E">
              <w:rPr>
                <w:noProof/>
                <w:webHidden/>
                <w:sz w:val="24"/>
                <w:szCs w:val="24"/>
              </w:rPr>
              <w:t>8</w:t>
            </w:r>
            <w:r w:rsidRPr="00776233">
              <w:rPr>
                <w:noProof/>
                <w:webHidden/>
                <w:sz w:val="24"/>
                <w:szCs w:val="24"/>
              </w:rPr>
              <w:fldChar w:fldCharType="end"/>
            </w:r>
          </w:hyperlink>
        </w:p>
        <w:p w14:paraId="63871322" w14:textId="50785170" w:rsidR="000A6A1B" w:rsidRPr="00776233" w:rsidRDefault="000A6A1B">
          <w:pPr>
            <w:pStyle w:val="TOC1"/>
            <w:tabs>
              <w:tab w:val="right" w:leader="dot" w:pos="8606"/>
            </w:tabs>
            <w:rPr>
              <w:rFonts w:eastAsiaTheme="minorEastAsia"/>
              <w:noProof/>
              <w:sz w:val="28"/>
              <w:szCs w:val="28"/>
              <w:lang w:val="en-GB" w:eastAsia="en-GB"/>
            </w:rPr>
          </w:pPr>
          <w:hyperlink w:anchor="_Toc185971428" w:history="1">
            <w:r w:rsidRPr="00776233">
              <w:rPr>
                <w:rStyle w:val="Hyperlink"/>
                <w:b/>
                <w:bCs/>
                <w:noProof/>
                <w:sz w:val="24"/>
                <w:szCs w:val="24"/>
                <w:lang w:val="en-GB"/>
              </w:rPr>
              <w:t>Masalah Ketiga: Nama-Nama Dzikir</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_Toc185971428 \h </w:instrText>
            </w:r>
            <w:r w:rsidRPr="00776233">
              <w:rPr>
                <w:noProof/>
                <w:webHidden/>
                <w:sz w:val="24"/>
                <w:szCs w:val="24"/>
              </w:rPr>
            </w:r>
            <w:r w:rsidRPr="00776233">
              <w:rPr>
                <w:noProof/>
                <w:webHidden/>
                <w:sz w:val="24"/>
                <w:szCs w:val="24"/>
              </w:rPr>
              <w:fldChar w:fldCharType="separate"/>
            </w:r>
            <w:r w:rsidR="00FA135E">
              <w:rPr>
                <w:noProof/>
                <w:webHidden/>
                <w:sz w:val="24"/>
                <w:szCs w:val="24"/>
              </w:rPr>
              <w:t>9</w:t>
            </w:r>
            <w:r w:rsidRPr="00776233">
              <w:rPr>
                <w:noProof/>
                <w:webHidden/>
                <w:sz w:val="24"/>
                <w:szCs w:val="24"/>
              </w:rPr>
              <w:fldChar w:fldCharType="end"/>
            </w:r>
          </w:hyperlink>
        </w:p>
        <w:p w14:paraId="4FF5DD9C" w14:textId="4B07AD4B" w:rsidR="000A6A1B" w:rsidRPr="00776233" w:rsidRDefault="000A6A1B">
          <w:pPr>
            <w:pStyle w:val="TOC1"/>
            <w:tabs>
              <w:tab w:val="right" w:leader="dot" w:pos="8606"/>
            </w:tabs>
            <w:rPr>
              <w:rFonts w:eastAsiaTheme="minorEastAsia"/>
              <w:noProof/>
              <w:sz w:val="28"/>
              <w:szCs w:val="28"/>
              <w:lang w:val="en-GB" w:eastAsia="en-GB"/>
            </w:rPr>
          </w:pPr>
          <w:hyperlink w:anchor="_Toc185971429" w:history="1">
            <w:r w:rsidRPr="00776233">
              <w:rPr>
                <w:rStyle w:val="Hyperlink"/>
                <w:b/>
                <w:bCs/>
                <w:noProof/>
                <w:sz w:val="24"/>
                <w:szCs w:val="24"/>
                <w:lang w:val="en-GB"/>
              </w:rPr>
              <w:t>Masalah Keempat: Hukum Menghitung dan Menghimpun Tasbih di Luar Shalat</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_Toc185971429 \h </w:instrText>
            </w:r>
            <w:r w:rsidRPr="00776233">
              <w:rPr>
                <w:noProof/>
                <w:webHidden/>
                <w:sz w:val="24"/>
                <w:szCs w:val="24"/>
              </w:rPr>
            </w:r>
            <w:r w:rsidRPr="00776233">
              <w:rPr>
                <w:noProof/>
                <w:webHidden/>
                <w:sz w:val="24"/>
                <w:szCs w:val="24"/>
              </w:rPr>
              <w:fldChar w:fldCharType="separate"/>
            </w:r>
            <w:r w:rsidR="00FA135E">
              <w:rPr>
                <w:noProof/>
                <w:webHidden/>
                <w:sz w:val="24"/>
                <w:szCs w:val="24"/>
              </w:rPr>
              <w:t>9</w:t>
            </w:r>
            <w:r w:rsidRPr="00776233">
              <w:rPr>
                <w:noProof/>
                <w:webHidden/>
                <w:sz w:val="24"/>
                <w:szCs w:val="24"/>
              </w:rPr>
              <w:fldChar w:fldCharType="end"/>
            </w:r>
          </w:hyperlink>
        </w:p>
        <w:p w14:paraId="264396D8" w14:textId="2E841BF3" w:rsidR="000A6A1B" w:rsidRPr="00776233" w:rsidRDefault="000A6A1B">
          <w:pPr>
            <w:pStyle w:val="TOC1"/>
            <w:tabs>
              <w:tab w:val="right" w:leader="dot" w:pos="8606"/>
            </w:tabs>
            <w:rPr>
              <w:rFonts w:eastAsiaTheme="minorEastAsia"/>
              <w:noProof/>
              <w:sz w:val="28"/>
              <w:szCs w:val="28"/>
              <w:lang w:val="en-GB" w:eastAsia="en-GB"/>
            </w:rPr>
          </w:pPr>
          <w:hyperlink w:anchor="_Toc185971430" w:history="1">
            <w:r w:rsidRPr="00776233">
              <w:rPr>
                <w:rStyle w:val="Hyperlink"/>
                <w:b/>
                <w:bCs/>
                <w:noProof/>
                <w:sz w:val="24"/>
                <w:szCs w:val="24"/>
                <w:lang w:val="en-GB"/>
              </w:rPr>
              <w:t>Masalah Kelima: Hukum Bertasbih dengan Selain Jari Tangan</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_Toc185971430 \h </w:instrText>
            </w:r>
            <w:r w:rsidRPr="00776233">
              <w:rPr>
                <w:noProof/>
                <w:webHidden/>
                <w:sz w:val="24"/>
                <w:szCs w:val="24"/>
              </w:rPr>
            </w:r>
            <w:r w:rsidRPr="00776233">
              <w:rPr>
                <w:noProof/>
                <w:webHidden/>
                <w:sz w:val="24"/>
                <w:szCs w:val="24"/>
              </w:rPr>
              <w:fldChar w:fldCharType="separate"/>
            </w:r>
            <w:r w:rsidR="00FA135E">
              <w:rPr>
                <w:noProof/>
                <w:webHidden/>
                <w:sz w:val="24"/>
                <w:szCs w:val="24"/>
              </w:rPr>
              <w:t>10</w:t>
            </w:r>
            <w:r w:rsidRPr="00776233">
              <w:rPr>
                <w:noProof/>
                <w:webHidden/>
                <w:sz w:val="24"/>
                <w:szCs w:val="24"/>
              </w:rPr>
              <w:fldChar w:fldCharType="end"/>
            </w:r>
          </w:hyperlink>
        </w:p>
        <w:p w14:paraId="09FEA8E6" w14:textId="7A87134F" w:rsidR="000A6A1B" w:rsidRPr="00776233" w:rsidRDefault="000A6A1B">
          <w:pPr>
            <w:pStyle w:val="TOC2"/>
            <w:tabs>
              <w:tab w:val="right" w:leader="dot" w:pos="8606"/>
            </w:tabs>
            <w:rPr>
              <w:rFonts w:eastAsiaTheme="minorEastAsia"/>
              <w:noProof/>
              <w:sz w:val="28"/>
              <w:szCs w:val="28"/>
              <w:lang w:val="en-GB" w:eastAsia="en-GB"/>
            </w:rPr>
          </w:pPr>
          <w:hyperlink w:anchor="_Toc185971431" w:history="1">
            <w:r w:rsidRPr="00776233">
              <w:rPr>
                <w:rStyle w:val="Hyperlink"/>
                <w:b/>
                <w:bCs/>
                <w:noProof/>
                <w:sz w:val="24"/>
                <w:szCs w:val="24"/>
                <w:lang w:val="en-GB"/>
              </w:rPr>
              <w:t>Dalil-Dalil Pendukung Pendapat tentang Kebolehan Tasbih (Selain Jari)</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_Toc185971431 \h </w:instrText>
            </w:r>
            <w:r w:rsidRPr="00776233">
              <w:rPr>
                <w:noProof/>
                <w:webHidden/>
                <w:sz w:val="24"/>
                <w:szCs w:val="24"/>
              </w:rPr>
            </w:r>
            <w:r w:rsidRPr="00776233">
              <w:rPr>
                <w:noProof/>
                <w:webHidden/>
                <w:sz w:val="24"/>
                <w:szCs w:val="24"/>
              </w:rPr>
              <w:fldChar w:fldCharType="separate"/>
            </w:r>
            <w:r w:rsidR="00FA135E">
              <w:rPr>
                <w:noProof/>
                <w:webHidden/>
                <w:sz w:val="24"/>
                <w:szCs w:val="24"/>
              </w:rPr>
              <w:t>11</w:t>
            </w:r>
            <w:r w:rsidRPr="00776233">
              <w:rPr>
                <w:noProof/>
                <w:webHidden/>
                <w:sz w:val="24"/>
                <w:szCs w:val="24"/>
              </w:rPr>
              <w:fldChar w:fldCharType="end"/>
            </w:r>
          </w:hyperlink>
        </w:p>
        <w:p w14:paraId="09A23D86" w14:textId="39D3ADCF" w:rsidR="000A6A1B" w:rsidRPr="00776233" w:rsidRDefault="000A6A1B">
          <w:pPr>
            <w:pStyle w:val="TOC1"/>
            <w:tabs>
              <w:tab w:val="right" w:leader="dot" w:pos="8606"/>
            </w:tabs>
            <w:rPr>
              <w:rFonts w:eastAsiaTheme="minorEastAsia"/>
              <w:noProof/>
              <w:sz w:val="28"/>
              <w:szCs w:val="28"/>
              <w:lang w:val="en-GB" w:eastAsia="en-GB"/>
            </w:rPr>
          </w:pPr>
          <w:hyperlink w:anchor="_Toc185971432" w:history="1">
            <w:r w:rsidRPr="00776233">
              <w:rPr>
                <w:rStyle w:val="Hyperlink"/>
                <w:b/>
                <w:bCs/>
                <w:noProof/>
                <w:sz w:val="24"/>
                <w:szCs w:val="24"/>
                <w:lang w:val="en-GB"/>
              </w:rPr>
              <w:t>Pembahasan Dalil-Dalil Yang Melarang Penggunaan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_Toc185971432 \h </w:instrText>
            </w:r>
            <w:r w:rsidRPr="00776233">
              <w:rPr>
                <w:noProof/>
                <w:webHidden/>
                <w:sz w:val="24"/>
                <w:szCs w:val="24"/>
              </w:rPr>
            </w:r>
            <w:r w:rsidRPr="00776233">
              <w:rPr>
                <w:noProof/>
                <w:webHidden/>
                <w:sz w:val="24"/>
                <w:szCs w:val="24"/>
              </w:rPr>
              <w:fldChar w:fldCharType="separate"/>
            </w:r>
            <w:r w:rsidR="00FA135E">
              <w:rPr>
                <w:noProof/>
                <w:webHidden/>
                <w:sz w:val="24"/>
                <w:szCs w:val="24"/>
              </w:rPr>
              <w:t>14</w:t>
            </w:r>
            <w:r w:rsidRPr="00776233">
              <w:rPr>
                <w:noProof/>
                <w:webHidden/>
                <w:sz w:val="24"/>
                <w:szCs w:val="24"/>
              </w:rPr>
              <w:fldChar w:fldCharType="end"/>
            </w:r>
          </w:hyperlink>
        </w:p>
        <w:p w14:paraId="301EF979" w14:textId="3DCD8BC3" w:rsidR="000A6A1B" w:rsidRPr="00776233" w:rsidRDefault="000A6A1B">
          <w:pPr>
            <w:pStyle w:val="TOC2"/>
            <w:tabs>
              <w:tab w:val="right" w:leader="dot" w:pos="8606"/>
            </w:tabs>
            <w:rPr>
              <w:rFonts w:eastAsiaTheme="minorEastAsia"/>
              <w:noProof/>
              <w:sz w:val="28"/>
              <w:szCs w:val="28"/>
              <w:lang w:val="en-GB" w:eastAsia="en-GB"/>
            </w:rPr>
          </w:pPr>
          <w:hyperlink w:anchor="_Toc185971433" w:history="1">
            <w:r w:rsidRPr="00776233">
              <w:rPr>
                <w:rStyle w:val="Hyperlink"/>
                <w:b/>
                <w:bCs/>
                <w:noProof/>
                <w:sz w:val="24"/>
                <w:szCs w:val="24"/>
                <w:lang w:val="en-GB"/>
              </w:rPr>
              <w:t>Tanggapan terhadap Dalil Penentang:</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_Toc185971433 \h </w:instrText>
            </w:r>
            <w:r w:rsidRPr="00776233">
              <w:rPr>
                <w:noProof/>
                <w:webHidden/>
                <w:sz w:val="24"/>
                <w:szCs w:val="24"/>
              </w:rPr>
            </w:r>
            <w:r w:rsidRPr="00776233">
              <w:rPr>
                <w:noProof/>
                <w:webHidden/>
                <w:sz w:val="24"/>
                <w:szCs w:val="24"/>
              </w:rPr>
              <w:fldChar w:fldCharType="separate"/>
            </w:r>
            <w:r w:rsidR="00FA135E">
              <w:rPr>
                <w:noProof/>
                <w:webHidden/>
                <w:sz w:val="24"/>
                <w:szCs w:val="24"/>
              </w:rPr>
              <w:t>14</w:t>
            </w:r>
            <w:r w:rsidRPr="00776233">
              <w:rPr>
                <w:noProof/>
                <w:webHidden/>
                <w:sz w:val="24"/>
                <w:szCs w:val="24"/>
              </w:rPr>
              <w:fldChar w:fldCharType="end"/>
            </w:r>
          </w:hyperlink>
        </w:p>
        <w:p w14:paraId="2F556ED9" w14:textId="3347AFF2" w:rsidR="000A6A1B" w:rsidRPr="00776233" w:rsidRDefault="000A6A1B">
          <w:pPr>
            <w:pStyle w:val="TOC1"/>
            <w:tabs>
              <w:tab w:val="right" w:leader="dot" w:pos="8606"/>
            </w:tabs>
            <w:rPr>
              <w:rFonts w:eastAsiaTheme="minorEastAsia"/>
              <w:noProof/>
              <w:sz w:val="28"/>
              <w:szCs w:val="28"/>
              <w:lang w:val="en-GB" w:eastAsia="en-GB"/>
            </w:rPr>
          </w:pPr>
          <w:hyperlink w:anchor="_Toc185971434" w:history="1">
            <w:r w:rsidRPr="00776233">
              <w:rPr>
                <w:rStyle w:val="Hyperlink"/>
                <w:b/>
                <w:bCs/>
                <w:noProof/>
                <w:sz w:val="24"/>
                <w:szCs w:val="24"/>
                <w:lang w:val="en-GB"/>
              </w:rPr>
              <w:t>Hadis, Atsar, dan Pendapat Ulama tentang Tasbih dengan Benda seperti Batu atau Nawi (Biji Kurma)</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_Toc185971434 \h </w:instrText>
            </w:r>
            <w:r w:rsidRPr="00776233">
              <w:rPr>
                <w:noProof/>
                <w:webHidden/>
                <w:sz w:val="24"/>
                <w:szCs w:val="24"/>
              </w:rPr>
            </w:r>
            <w:r w:rsidRPr="00776233">
              <w:rPr>
                <w:noProof/>
                <w:webHidden/>
                <w:sz w:val="24"/>
                <w:szCs w:val="24"/>
              </w:rPr>
              <w:fldChar w:fldCharType="separate"/>
            </w:r>
            <w:r w:rsidR="00FA135E">
              <w:rPr>
                <w:noProof/>
                <w:webHidden/>
                <w:sz w:val="24"/>
                <w:szCs w:val="24"/>
              </w:rPr>
              <w:t>18</w:t>
            </w:r>
            <w:r w:rsidRPr="00776233">
              <w:rPr>
                <w:noProof/>
                <w:webHidden/>
                <w:sz w:val="24"/>
                <w:szCs w:val="24"/>
              </w:rPr>
              <w:fldChar w:fldCharType="end"/>
            </w:r>
          </w:hyperlink>
        </w:p>
        <w:p w14:paraId="7B8A5724" w14:textId="0335B70B" w:rsidR="000A6A1B" w:rsidRPr="00776233" w:rsidRDefault="000A6A1B">
          <w:pPr>
            <w:pStyle w:val="TOC1"/>
            <w:tabs>
              <w:tab w:val="right" w:leader="dot" w:pos="8606"/>
            </w:tabs>
            <w:rPr>
              <w:rFonts w:eastAsiaTheme="minorEastAsia"/>
              <w:noProof/>
              <w:sz w:val="28"/>
              <w:szCs w:val="28"/>
              <w:lang w:val="en-GB" w:eastAsia="en-GB"/>
            </w:rPr>
          </w:pPr>
          <w:hyperlink w:anchor="_Toc185971435" w:history="1">
            <w:r w:rsidRPr="00776233">
              <w:rPr>
                <w:rStyle w:val="Hyperlink"/>
                <w:b/>
                <w:bCs/>
                <w:noProof/>
                <w:sz w:val="24"/>
                <w:szCs w:val="24"/>
                <w:lang w:val="en-GB"/>
              </w:rPr>
              <w:t>Masalah Keenam: Tasbih Elektronik</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_Toc185971435 \h </w:instrText>
            </w:r>
            <w:r w:rsidRPr="00776233">
              <w:rPr>
                <w:noProof/>
                <w:webHidden/>
                <w:sz w:val="24"/>
                <w:szCs w:val="24"/>
              </w:rPr>
            </w:r>
            <w:r w:rsidRPr="00776233">
              <w:rPr>
                <w:noProof/>
                <w:webHidden/>
                <w:sz w:val="24"/>
                <w:szCs w:val="24"/>
              </w:rPr>
              <w:fldChar w:fldCharType="separate"/>
            </w:r>
            <w:r w:rsidR="00FA135E">
              <w:rPr>
                <w:noProof/>
                <w:webHidden/>
                <w:sz w:val="24"/>
                <w:szCs w:val="24"/>
              </w:rPr>
              <w:t>23</w:t>
            </w:r>
            <w:r w:rsidRPr="00776233">
              <w:rPr>
                <w:noProof/>
                <w:webHidden/>
                <w:sz w:val="24"/>
                <w:szCs w:val="24"/>
              </w:rPr>
              <w:fldChar w:fldCharType="end"/>
            </w:r>
          </w:hyperlink>
        </w:p>
        <w:p w14:paraId="053DF7E4" w14:textId="484B86B0" w:rsidR="000A6A1B" w:rsidRPr="00776233" w:rsidRDefault="000A6A1B">
          <w:pPr>
            <w:pStyle w:val="TOC1"/>
            <w:tabs>
              <w:tab w:val="right" w:leader="dot" w:pos="8606"/>
            </w:tabs>
            <w:rPr>
              <w:rFonts w:eastAsiaTheme="minorEastAsia"/>
              <w:noProof/>
              <w:sz w:val="28"/>
              <w:szCs w:val="28"/>
              <w:lang w:val="en-GB" w:eastAsia="en-GB"/>
            </w:rPr>
          </w:pPr>
          <w:hyperlink w:anchor="_Toc185971436" w:history="1">
            <w:r w:rsidRPr="00776233">
              <w:rPr>
                <w:rStyle w:val="Hyperlink"/>
                <w:b/>
                <w:bCs/>
                <w:noProof/>
                <w:sz w:val="24"/>
                <w:szCs w:val="24"/>
                <w:lang w:val="en-GB"/>
              </w:rPr>
              <w:t>Masalah Ketujuh: Bertasbih dengan jari atau dengan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_Toc185971436 \h </w:instrText>
            </w:r>
            <w:r w:rsidRPr="00776233">
              <w:rPr>
                <w:noProof/>
                <w:webHidden/>
                <w:sz w:val="24"/>
                <w:szCs w:val="24"/>
              </w:rPr>
            </w:r>
            <w:r w:rsidRPr="00776233">
              <w:rPr>
                <w:noProof/>
                <w:webHidden/>
                <w:sz w:val="24"/>
                <w:szCs w:val="24"/>
              </w:rPr>
              <w:fldChar w:fldCharType="separate"/>
            </w:r>
            <w:r w:rsidR="00FA135E">
              <w:rPr>
                <w:noProof/>
                <w:webHidden/>
                <w:sz w:val="24"/>
                <w:szCs w:val="24"/>
              </w:rPr>
              <w:t>23</w:t>
            </w:r>
            <w:r w:rsidRPr="00776233">
              <w:rPr>
                <w:noProof/>
                <w:webHidden/>
                <w:sz w:val="24"/>
                <w:szCs w:val="24"/>
              </w:rPr>
              <w:fldChar w:fldCharType="end"/>
            </w:r>
          </w:hyperlink>
        </w:p>
        <w:p w14:paraId="355BAA63" w14:textId="4D116CD3" w:rsidR="000A6A1B" w:rsidRPr="00776233" w:rsidRDefault="000A6A1B">
          <w:pPr>
            <w:pStyle w:val="TOC1"/>
            <w:tabs>
              <w:tab w:val="right" w:leader="dot" w:pos="8606"/>
            </w:tabs>
            <w:rPr>
              <w:rFonts w:eastAsiaTheme="minorEastAsia"/>
              <w:noProof/>
              <w:sz w:val="28"/>
              <w:szCs w:val="28"/>
              <w:lang w:val="en-GB" w:eastAsia="en-GB"/>
            </w:rPr>
          </w:pPr>
          <w:hyperlink w:anchor="_Toc185971437" w:history="1">
            <w:r w:rsidRPr="00776233">
              <w:rPr>
                <w:rStyle w:val="Hyperlink"/>
                <w:b/>
                <w:bCs/>
                <w:noProof/>
                <w:sz w:val="24"/>
                <w:szCs w:val="24"/>
                <w:lang w:val="en-GB"/>
              </w:rPr>
              <w:t>Masalah Kedelapan: Tasbih Emas Bagi Laki-Laki</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_Toc185971437 \h </w:instrText>
            </w:r>
            <w:r w:rsidRPr="00776233">
              <w:rPr>
                <w:noProof/>
                <w:webHidden/>
                <w:sz w:val="24"/>
                <w:szCs w:val="24"/>
              </w:rPr>
            </w:r>
            <w:r w:rsidRPr="00776233">
              <w:rPr>
                <w:noProof/>
                <w:webHidden/>
                <w:sz w:val="24"/>
                <w:szCs w:val="24"/>
              </w:rPr>
              <w:fldChar w:fldCharType="separate"/>
            </w:r>
            <w:r w:rsidR="00FA135E">
              <w:rPr>
                <w:noProof/>
                <w:webHidden/>
                <w:sz w:val="24"/>
                <w:szCs w:val="24"/>
              </w:rPr>
              <w:t>24</w:t>
            </w:r>
            <w:r w:rsidRPr="00776233">
              <w:rPr>
                <w:noProof/>
                <w:webHidden/>
                <w:sz w:val="24"/>
                <w:szCs w:val="24"/>
              </w:rPr>
              <w:fldChar w:fldCharType="end"/>
            </w:r>
          </w:hyperlink>
        </w:p>
        <w:p w14:paraId="18A47986" w14:textId="055EF005" w:rsidR="000A6A1B" w:rsidRPr="00776233" w:rsidRDefault="000A6A1B">
          <w:pPr>
            <w:pStyle w:val="TOC1"/>
            <w:tabs>
              <w:tab w:val="right" w:leader="dot" w:pos="8606"/>
            </w:tabs>
            <w:rPr>
              <w:rFonts w:eastAsiaTheme="minorEastAsia"/>
              <w:noProof/>
              <w:sz w:val="28"/>
              <w:szCs w:val="28"/>
              <w:lang w:val="en-GB" w:eastAsia="en-GB"/>
            </w:rPr>
          </w:pPr>
          <w:hyperlink w:anchor="_Toc185971438" w:history="1">
            <w:r w:rsidRPr="00776233">
              <w:rPr>
                <w:rStyle w:val="Hyperlink"/>
                <w:b/>
                <w:bCs/>
                <w:noProof/>
                <w:sz w:val="24"/>
                <w:szCs w:val="24"/>
                <w:lang w:val="en-GB"/>
              </w:rPr>
              <w:t>Masalah Kesembilan: Tali Tasbih Emas</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_Toc185971438 \h </w:instrText>
            </w:r>
            <w:r w:rsidRPr="00776233">
              <w:rPr>
                <w:noProof/>
                <w:webHidden/>
                <w:sz w:val="24"/>
                <w:szCs w:val="24"/>
              </w:rPr>
            </w:r>
            <w:r w:rsidRPr="00776233">
              <w:rPr>
                <w:noProof/>
                <w:webHidden/>
                <w:sz w:val="24"/>
                <w:szCs w:val="24"/>
              </w:rPr>
              <w:fldChar w:fldCharType="separate"/>
            </w:r>
            <w:r w:rsidR="00FA135E">
              <w:rPr>
                <w:noProof/>
                <w:webHidden/>
                <w:sz w:val="24"/>
                <w:szCs w:val="24"/>
              </w:rPr>
              <w:t>24</w:t>
            </w:r>
            <w:r w:rsidRPr="00776233">
              <w:rPr>
                <w:noProof/>
                <w:webHidden/>
                <w:sz w:val="24"/>
                <w:szCs w:val="24"/>
              </w:rPr>
              <w:fldChar w:fldCharType="end"/>
            </w:r>
          </w:hyperlink>
        </w:p>
        <w:p w14:paraId="78D6D02F" w14:textId="4F11AB89" w:rsidR="000A6A1B" w:rsidRPr="00776233" w:rsidRDefault="000A6A1B">
          <w:pPr>
            <w:pStyle w:val="TOC1"/>
            <w:tabs>
              <w:tab w:val="right" w:leader="dot" w:pos="8606"/>
            </w:tabs>
            <w:rPr>
              <w:rFonts w:eastAsiaTheme="minorEastAsia"/>
              <w:noProof/>
              <w:sz w:val="28"/>
              <w:szCs w:val="28"/>
              <w:lang w:val="en-GB" w:eastAsia="en-GB"/>
            </w:rPr>
          </w:pPr>
          <w:hyperlink w:anchor="_Toc185971439" w:history="1">
            <w:r w:rsidRPr="00776233">
              <w:rPr>
                <w:rStyle w:val="Hyperlink"/>
                <w:b/>
                <w:bCs/>
                <w:noProof/>
                <w:sz w:val="24"/>
                <w:szCs w:val="24"/>
                <w:lang w:val="en-GB"/>
              </w:rPr>
              <w:t>Masalah Kesepuluh: Tasbih Perak</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_Toc185971439 \h </w:instrText>
            </w:r>
            <w:r w:rsidRPr="00776233">
              <w:rPr>
                <w:noProof/>
                <w:webHidden/>
                <w:sz w:val="24"/>
                <w:szCs w:val="24"/>
              </w:rPr>
            </w:r>
            <w:r w:rsidRPr="00776233">
              <w:rPr>
                <w:noProof/>
                <w:webHidden/>
                <w:sz w:val="24"/>
                <w:szCs w:val="24"/>
              </w:rPr>
              <w:fldChar w:fldCharType="separate"/>
            </w:r>
            <w:r w:rsidR="00FA135E">
              <w:rPr>
                <w:noProof/>
                <w:webHidden/>
                <w:sz w:val="24"/>
                <w:szCs w:val="24"/>
              </w:rPr>
              <w:t>25</w:t>
            </w:r>
            <w:r w:rsidRPr="00776233">
              <w:rPr>
                <w:noProof/>
                <w:webHidden/>
                <w:sz w:val="24"/>
                <w:szCs w:val="24"/>
              </w:rPr>
              <w:fldChar w:fldCharType="end"/>
            </w:r>
          </w:hyperlink>
        </w:p>
        <w:p w14:paraId="63FD985A" w14:textId="2035ED6E" w:rsidR="000A6A1B" w:rsidRPr="00776233" w:rsidRDefault="000A6A1B">
          <w:pPr>
            <w:pStyle w:val="TOC1"/>
            <w:tabs>
              <w:tab w:val="right" w:leader="dot" w:pos="8606"/>
            </w:tabs>
            <w:rPr>
              <w:rFonts w:eastAsiaTheme="minorEastAsia"/>
              <w:noProof/>
              <w:sz w:val="28"/>
              <w:szCs w:val="28"/>
              <w:lang w:val="en-GB" w:eastAsia="en-GB"/>
            </w:rPr>
          </w:pPr>
          <w:hyperlink w:anchor="_Toc185971440" w:history="1">
            <w:r w:rsidRPr="00776233">
              <w:rPr>
                <w:rStyle w:val="Hyperlink"/>
                <w:b/>
                <w:bCs/>
                <w:noProof/>
                <w:sz w:val="24"/>
                <w:szCs w:val="24"/>
                <w:lang w:val="en-GB"/>
              </w:rPr>
              <w:t>Masalah Kesebelas: Dilapisi Emas</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_Toc185971440 \h </w:instrText>
            </w:r>
            <w:r w:rsidRPr="00776233">
              <w:rPr>
                <w:noProof/>
                <w:webHidden/>
                <w:sz w:val="24"/>
                <w:szCs w:val="24"/>
              </w:rPr>
            </w:r>
            <w:r w:rsidRPr="00776233">
              <w:rPr>
                <w:noProof/>
                <w:webHidden/>
                <w:sz w:val="24"/>
                <w:szCs w:val="24"/>
              </w:rPr>
              <w:fldChar w:fldCharType="separate"/>
            </w:r>
            <w:r w:rsidR="00FA135E">
              <w:rPr>
                <w:noProof/>
                <w:webHidden/>
                <w:sz w:val="24"/>
                <w:szCs w:val="24"/>
              </w:rPr>
              <w:t>25</w:t>
            </w:r>
            <w:r w:rsidRPr="00776233">
              <w:rPr>
                <w:noProof/>
                <w:webHidden/>
                <w:sz w:val="24"/>
                <w:szCs w:val="24"/>
              </w:rPr>
              <w:fldChar w:fldCharType="end"/>
            </w:r>
          </w:hyperlink>
        </w:p>
        <w:p w14:paraId="12CAA983" w14:textId="3C37865A" w:rsidR="000A6A1B" w:rsidRPr="00776233" w:rsidRDefault="000A6A1B">
          <w:pPr>
            <w:pStyle w:val="TOC1"/>
            <w:tabs>
              <w:tab w:val="right" w:leader="dot" w:pos="8606"/>
            </w:tabs>
            <w:rPr>
              <w:rFonts w:eastAsiaTheme="minorEastAsia"/>
              <w:noProof/>
              <w:sz w:val="28"/>
              <w:szCs w:val="28"/>
              <w:lang w:val="en-GB" w:eastAsia="en-GB"/>
            </w:rPr>
          </w:pPr>
          <w:hyperlink w:anchor="_Toc185971441" w:history="1">
            <w:r w:rsidRPr="00776233">
              <w:rPr>
                <w:rStyle w:val="Hyperlink"/>
                <w:b/>
                <w:bCs/>
                <w:noProof/>
                <w:sz w:val="24"/>
                <w:szCs w:val="24"/>
                <w:lang w:val="en-GB"/>
              </w:rPr>
              <w:t>Masalah Kedua Belas: Disepuh Emas</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_Toc185971441 \h </w:instrText>
            </w:r>
            <w:r w:rsidRPr="00776233">
              <w:rPr>
                <w:noProof/>
                <w:webHidden/>
                <w:sz w:val="24"/>
                <w:szCs w:val="24"/>
              </w:rPr>
            </w:r>
            <w:r w:rsidRPr="00776233">
              <w:rPr>
                <w:noProof/>
                <w:webHidden/>
                <w:sz w:val="24"/>
                <w:szCs w:val="24"/>
              </w:rPr>
              <w:fldChar w:fldCharType="separate"/>
            </w:r>
            <w:r w:rsidR="00FA135E">
              <w:rPr>
                <w:noProof/>
                <w:webHidden/>
                <w:sz w:val="24"/>
                <w:szCs w:val="24"/>
              </w:rPr>
              <w:t>26</w:t>
            </w:r>
            <w:r w:rsidRPr="00776233">
              <w:rPr>
                <w:noProof/>
                <w:webHidden/>
                <w:sz w:val="24"/>
                <w:szCs w:val="24"/>
              </w:rPr>
              <w:fldChar w:fldCharType="end"/>
            </w:r>
          </w:hyperlink>
        </w:p>
        <w:p w14:paraId="03D5C0E3" w14:textId="1CD183E0" w:rsidR="000A6A1B" w:rsidRPr="00776233" w:rsidRDefault="000A6A1B">
          <w:pPr>
            <w:pStyle w:val="TOC1"/>
            <w:tabs>
              <w:tab w:val="right" w:leader="dot" w:pos="8606"/>
            </w:tabs>
            <w:rPr>
              <w:rFonts w:eastAsiaTheme="minorEastAsia"/>
              <w:noProof/>
              <w:sz w:val="28"/>
              <w:szCs w:val="28"/>
              <w:lang w:val="en-GB" w:eastAsia="en-GB"/>
            </w:rPr>
          </w:pPr>
          <w:hyperlink w:anchor="_Toc185971442" w:history="1">
            <w:r w:rsidRPr="00776233">
              <w:rPr>
                <w:rStyle w:val="Hyperlink"/>
                <w:b/>
                <w:bCs/>
                <w:noProof/>
                <w:sz w:val="24"/>
                <w:szCs w:val="24"/>
                <w:lang w:val="en-GB"/>
              </w:rPr>
              <w:t>Masalah Ketiga Belas: Tasbih Akik</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_Toc185971442 \h </w:instrText>
            </w:r>
            <w:r w:rsidRPr="00776233">
              <w:rPr>
                <w:noProof/>
                <w:webHidden/>
                <w:sz w:val="24"/>
                <w:szCs w:val="24"/>
              </w:rPr>
            </w:r>
            <w:r w:rsidRPr="00776233">
              <w:rPr>
                <w:noProof/>
                <w:webHidden/>
                <w:sz w:val="24"/>
                <w:szCs w:val="24"/>
              </w:rPr>
              <w:fldChar w:fldCharType="separate"/>
            </w:r>
            <w:r w:rsidR="00FA135E">
              <w:rPr>
                <w:noProof/>
                <w:webHidden/>
                <w:sz w:val="24"/>
                <w:szCs w:val="24"/>
              </w:rPr>
              <w:t>26</w:t>
            </w:r>
            <w:r w:rsidRPr="00776233">
              <w:rPr>
                <w:noProof/>
                <w:webHidden/>
                <w:sz w:val="24"/>
                <w:szCs w:val="24"/>
              </w:rPr>
              <w:fldChar w:fldCharType="end"/>
            </w:r>
          </w:hyperlink>
        </w:p>
        <w:p w14:paraId="3A558414" w14:textId="64848947" w:rsidR="000A6A1B" w:rsidRPr="00776233" w:rsidRDefault="000A6A1B">
          <w:pPr>
            <w:pStyle w:val="TOC1"/>
            <w:tabs>
              <w:tab w:val="right" w:leader="dot" w:pos="8606"/>
            </w:tabs>
            <w:rPr>
              <w:rFonts w:eastAsiaTheme="minorEastAsia"/>
              <w:noProof/>
              <w:sz w:val="28"/>
              <w:szCs w:val="28"/>
              <w:lang w:val="en-GB" w:eastAsia="en-GB"/>
            </w:rPr>
          </w:pPr>
          <w:hyperlink w:anchor="_Toc185971443" w:history="1">
            <w:r w:rsidRPr="00776233">
              <w:rPr>
                <w:rStyle w:val="Hyperlink"/>
                <w:b/>
                <w:bCs/>
                <w:noProof/>
                <w:sz w:val="24"/>
                <w:szCs w:val="24"/>
                <w:lang w:val="en-GB"/>
              </w:rPr>
              <w:t>Masalah Keempat Belas: Benang Sutera</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_Toc185971443 \h </w:instrText>
            </w:r>
            <w:r w:rsidRPr="00776233">
              <w:rPr>
                <w:noProof/>
                <w:webHidden/>
                <w:sz w:val="24"/>
                <w:szCs w:val="24"/>
              </w:rPr>
            </w:r>
            <w:r w:rsidRPr="00776233">
              <w:rPr>
                <w:noProof/>
                <w:webHidden/>
                <w:sz w:val="24"/>
                <w:szCs w:val="24"/>
              </w:rPr>
              <w:fldChar w:fldCharType="separate"/>
            </w:r>
            <w:r w:rsidR="00FA135E">
              <w:rPr>
                <w:noProof/>
                <w:webHidden/>
                <w:sz w:val="24"/>
                <w:szCs w:val="24"/>
              </w:rPr>
              <w:t>26</w:t>
            </w:r>
            <w:r w:rsidRPr="00776233">
              <w:rPr>
                <w:noProof/>
                <w:webHidden/>
                <w:sz w:val="24"/>
                <w:szCs w:val="24"/>
              </w:rPr>
              <w:fldChar w:fldCharType="end"/>
            </w:r>
          </w:hyperlink>
        </w:p>
        <w:p w14:paraId="7DB8D545" w14:textId="70441AE9" w:rsidR="000A6A1B" w:rsidRPr="00776233" w:rsidRDefault="000A6A1B">
          <w:pPr>
            <w:pStyle w:val="TOC1"/>
            <w:tabs>
              <w:tab w:val="right" w:leader="dot" w:pos="8606"/>
            </w:tabs>
            <w:rPr>
              <w:rFonts w:eastAsiaTheme="minorEastAsia"/>
              <w:noProof/>
              <w:sz w:val="28"/>
              <w:szCs w:val="28"/>
              <w:lang w:val="en-GB" w:eastAsia="en-GB"/>
            </w:rPr>
          </w:pPr>
          <w:hyperlink w:anchor="_Toc185971444" w:history="1">
            <w:r w:rsidRPr="00776233">
              <w:rPr>
                <w:rStyle w:val="Hyperlink"/>
                <w:b/>
                <w:bCs/>
                <w:noProof/>
                <w:sz w:val="24"/>
                <w:szCs w:val="24"/>
                <w:lang w:val="en-GB"/>
              </w:rPr>
              <w:t>Masalah Kelima Belas: Rumbai</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_Toc185971444 \h </w:instrText>
            </w:r>
            <w:r w:rsidRPr="00776233">
              <w:rPr>
                <w:noProof/>
                <w:webHidden/>
                <w:sz w:val="24"/>
                <w:szCs w:val="24"/>
              </w:rPr>
            </w:r>
            <w:r w:rsidRPr="00776233">
              <w:rPr>
                <w:noProof/>
                <w:webHidden/>
                <w:sz w:val="24"/>
                <w:szCs w:val="24"/>
              </w:rPr>
              <w:fldChar w:fldCharType="separate"/>
            </w:r>
            <w:r w:rsidR="00FA135E">
              <w:rPr>
                <w:noProof/>
                <w:webHidden/>
                <w:sz w:val="24"/>
                <w:szCs w:val="24"/>
              </w:rPr>
              <w:t>27</w:t>
            </w:r>
            <w:r w:rsidRPr="00776233">
              <w:rPr>
                <w:noProof/>
                <w:webHidden/>
                <w:sz w:val="24"/>
                <w:szCs w:val="24"/>
              </w:rPr>
              <w:fldChar w:fldCharType="end"/>
            </w:r>
          </w:hyperlink>
        </w:p>
        <w:p w14:paraId="36DAA863" w14:textId="69D0D007" w:rsidR="000A6A1B" w:rsidRPr="00776233" w:rsidRDefault="000A6A1B">
          <w:pPr>
            <w:pStyle w:val="TOC1"/>
            <w:tabs>
              <w:tab w:val="right" w:leader="dot" w:pos="8606"/>
            </w:tabs>
            <w:rPr>
              <w:rFonts w:eastAsiaTheme="minorEastAsia"/>
              <w:noProof/>
              <w:sz w:val="28"/>
              <w:szCs w:val="28"/>
              <w:lang w:val="en-GB" w:eastAsia="en-GB"/>
            </w:rPr>
          </w:pPr>
          <w:hyperlink w:anchor="_Toc185971445" w:history="1">
            <w:r w:rsidRPr="00776233">
              <w:rPr>
                <w:rStyle w:val="Hyperlink"/>
                <w:b/>
                <w:bCs/>
                <w:noProof/>
                <w:sz w:val="24"/>
                <w:szCs w:val="24"/>
                <w:lang w:val="en-GB"/>
              </w:rPr>
              <w:t>Masalah Keenam Belas: Emas Perak Bagi Wanita</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_Toc185971445 \h </w:instrText>
            </w:r>
            <w:r w:rsidRPr="00776233">
              <w:rPr>
                <w:noProof/>
                <w:webHidden/>
                <w:sz w:val="24"/>
                <w:szCs w:val="24"/>
              </w:rPr>
            </w:r>
            <w:r w:rsidRPr="00776233">
              <w:rPr>
                <w:noProof/>
                <w:webHidden/>
                <w:sz w:val="24"/>
                <w:szCs w:val="24"/>
              </w:rPr>
              <w:fldChar w:fldCharType="separate"/>
            </w:r>
            <w:r w:rsidR="00FA135E">
              <w:rPr>
                <w:noProof/>
                <w:webHidden/>
                <w:sz w:val="24"/>
                <w:szCs w:val="24"/>
              </w:rPr>
              <w:t>27</w:t>
            </w:r>
            <w:r w:rsidRPr="00776233">
              <w:rPr>
                <w:noProof/>
                <w:webHidden/>
                <w:sz w:val="24"/>
                <w:szCs w:val="24"/>
              </w:rPr>
              <w:fldChar w:fldCharType="end"/>
            </w:r>
          </w:hyperlink>
        </w:p>
        <w:p w14:paraId="7D7A9C3A" w14:textId="6FC94882" w:rsidR="000A6A1B" w:rsidRPr="00776233" w:rsidRDefault="000A6A1B">
          <w:pPr>
            <w:pStyle w:val="TOC1"/>
            <w:tabs>
              <w:tab w:val="right" w:leader="dot" w:pos="8606"/>
            </w:tabs>
            <w:rPr>
              <w:rFonts w:eastAsiaTheme="minorEastAsia"/>
              <w:noProof/>
              <w:sz w:val="28"/>
              <w:szCs w:val="28"/>
              <w:lang w:val="en-GB" w:eastAsia="en-GB"/>
            </w:rPr>
          </w:pPr>
          <w:hyperlink w:anchor="_Toc185971446" w:history="1">
            <w:r w:rsidRPr="00776233">
              <w:rPr>
                <w:rStyle w:val="Hyperlink"/>
                <w:b/>
                <w:bCs/>
                <w:noProof/>
                <w:sz w:val="24"/>
                <w:szCs w:val="24"/>
                <w:lang w:val="en-GB"/>
              </w:rPr>
              <w:t>Masalah Ketujuh Belas: Kalung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_Toc185971446 \h </w:instrText>
            </w:r>
            <w:r w:rsidRPr="00776233">
              <w:rPr>
                <w:noProof/>
                <w:webHidden/>
                <w:sz w:val="24"/>
                <w:szCs w:val="24"/>
              </w:rPr>
            </w:r>
            <w:r w:rsidRPr="00776233">
              <w:rPr>
                <w:noProof/>
                <w:webHidden/>
                <w:sz w:val="24"/>
                <w:szCs w:val="24"/>
              </w:rPr>
              <w:fldChar w:fldCharType="separate"/>
            </w:r>
            <w:r w:rsidR="00FA135E">
              <w:rPr>
                <w:noProof/>
                <w:webHidden/>
                <w:sz w:val="24"/>
                <w:szCs w:val="24"/>
              </w:rPr>
              <w:t>28</w:t>
            </w:r>
            <w:r w:rsidRPr="00776233">
              <w:rPr>
                <w:noProof/>
                <w:webHidden/>
                <w:sz w:val="24"/>
                <w:szCs w:val="24"/>
              </w:rPr>
              <w:fldChar w:fldCharType="end"/>
            </w:r>
          </w:hyperlink>
        </w:p>
        <w:p w14:paraId="63C85B19" w14:textId="5FD63F46" w:rsidR="000A6A1B" w:rsidRPr="00776233" w:rsidRDefault="000A6A1B">
          <w:pPr>
            <w:pStyle w:val="TOC1"/>
            <w:tabs>
              <w:tab w:val="right" w:leader="dot" w:pos="8606"/>
            </w:tabs>
            <w:rPr>
              <w:rFonts w:eastAsiaTheme="minorEastAsia"/>
              <w:noProof/>
              <w:sz w:val="28"/>
              <w:szCs w:val="28"/>
              <w:lang w:val="en-GB" w:eastAsia="en-GB"/>
            </w:rPr>
          </w:pPr>
          <w:hyperlink w:anchor="_Toc185971447" w:history="1">
            <w:r w:rsidRPr="00776233">
              <w:rPr>
                <w:rStyle w:val="Hyperlink"/>
                <w:b/>
                <w:bCs/>
                <w:noProof/>
                <w:sz w:val="24"/>
                <w:szCs w:val="24"/>
                <w:lang w:val="en-GB"/>
              </w:rPr>
              <w:t>Masalah Kedelapan Belas: Jumlah Biji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_Toc185971447 \h </w:instrText>
            </w:r>
            <w:r w:rsidRPr="00776233">
              <w:rPr>
                <w:noProof/>
                <w:webHidden/>
                <w:sz w:val="24"/>
                <w:szCs w:val="24"/>
              </w:rPr>
            </w:r>
            <w:r w:rsidRPr="00776233">
              <w:rPr>
                <w:noProof/>
                <w:webHidden/>
                <w:sz w:val="24"/>
                <w:szCs w:val="24"/>
              </w:rPr>
              <w:fldChar w:fldCharType="separate"/>
            </w:r>
            <w:r w:rsidR="00FA135E">
              <w:rPr>
                <w:noProof/>
                <w:webHidden/>
                <w:sz w:val="24"/>
                <w:szCs w:val="24"/>
              </w:rPr>
              <w:t>28</w:t>
            </w:r>
            <w:r w:rsidRPr="00776233">
              <w:rPr>
                <w:noProof/>
                <w:webHidden/>
                <w:sz w:val="24"/>
                <w:szCs w:val="24"/>
              </w:rPr>
              <w:fldChar w:fldCharType="end"/>
            </w:r>
          </w:hyperlink>
        </w:p>
        <w:p w14:paraId="185BBC01" w14:textId="59FEEF27" w:rsidR="000A6A1B" w:rsidRPr="00776233" w:rsidRDefault="000A6A1B">
          <w:pPr>
            <w:pStyle w:val="TOC1"/>
            <w:tabs>
              <w:tab w:val="right" w:leader="dot" w:pos="8606"/>
            </w:tabs>
            <w:rPr>
              <w:rFonts w:eastAsiaTheme="minorEastAsia"/>
              <w:noProof/>
              <w:sz w:val="28"/>
              <w:szCs w:val="28"/>
              <w:lang w:val="en-GB" w:eastAsia="en-GB"/>
            </w:rPr>
          </w:pPr>
          <w:hyperlink w:anchor="_Toc185971448" w:history="1">
            <w:r w:rsidRPr="00776233">
              <w:rPr>
                <w:rStyle w:val="Hyperlink"/>
                <w:b/>
                <w:bCs/>
                <w:noProof/>
                <w:sz w:val="24"/>
                <w:szCs w:val="24"/>
                <w:lang w:val="en-GB"/>
              </w:rPr>
              <w:t>Masalah Kesembilan Belas: Saat Shalat</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_Toc185971448 \h </w:instrText>
            </w:r>
            <w:r w:rsidRPr="00776233">
              <w:rPr>
                <w:noProof/>
                <w:webHidden/>
                <w:sz w:val="24"/>
                <w:szCs w:val="24"/>
              </w:rPr>
            </w:r>
            <w:r w:rsidRPr="00776233">
              <w:rPr>
                <w:noProof/>
                <w:webHidden/>
                <w:sz w:val="24"/>
                <w:szCs w:val="24"/>
              </w:rPr>
              <w:fldChar w:fldCharType="separate"/>
            </w:r>
            <w:r w:rsidR="00FA135E">
              <w:rPr>
                <w:noProof/>
                <w:webHidden/>
                <w:sz w:val="24"/>
                <w:szCs w:val="24"/>
              </w:rPr>
              <w:t>28</w:t>
            </w:r>
            <w:r w:rsidRPr="00776233">
              <w:rPr>
                <w:noProof/>
                <w:webHidden/>
                <w:sz w:val="24"/>
                <w:szCs w:val="24"/>
              </w:rPr>
              <w:fldChar w:fldCharType="end"/>
            </w:r>
          </w:hyperlink>
        </w:p>
        <w:p w14:paraId="124837C0" w14:textId="6C66DB47" w:rsidR="000A6A1B" w:rsidRPr="00776233" w:rsidRDefault="000A6A1B">
          <w:pPr>
            <w:pStyle w:val="TOC1"/>
            <w:tabs>
              <w:tab w:val="right" w:leader="dot" w:pos="8606"/>
            </w:tabs>
            <w:rPr>
              <w:rFonts w:eastAsiaTheme="minorEastAsia"/>
              <w:noProof/>
              <w:sz w:val="28"/>
              <w:szCs w:val="28"/>
              <w:lang w:val="en-GB" w:eastAsia="en-GB"/>
            </w:rPr>
          </w:pPr>
          <w:hyperlink w:anchor="_Toc185971449" w:history="1">
            <w:r w:rsidRPr="00776233">
              <w:rPr>
                <w:rStyle w:val="Hyperlink"/>
                <w:b/>
                <w:bCs/>
                <w:noProof/>
                <w:sz w:val="24"/>
                <w:szCs w:val="24"/>
                <w:lang w:val="en-GB"/>
              </w:rPr>
              <w:t>Masalah Kedua Puluh: Membawa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_Toc185971449 \h </w:instrText>
            </w:r>
            <w:r w:rsidRPr="00776233">
              <w:rPr>
                <w:noProof/>
                <w:webHidden/>
                <w:sz w:val="24"/>
                <w:szCs w:val="24"/>
              </w:rPr>
            </w:r>
            <w:r w:rsidRPr="00776233">
              <w:rPr>
                <w:noProof/>
                <w:webHidden/>
                <w:sz w:val="24"/>
                <w:szCs w:val="24"/>
              </w:rPr>
              <w:fldChar w:fldCharType="separate"/>
            </w:r>
            <w:r w:rsidR="00FA135E">
              <w:rPr>
                <w:noProof/>
                <w:webHidden/>
                <w:sz w:val="24"/>
                <w:szCs w:val="24"/>
              </w:rPr>
              <w:t>29</w:t>
            </w:r>
            <w:r w:rsidRPr="00776233">
              <w:rPr>
                <w:noProof/>
                <w:webHidden/>
                <w:sz w:val="24"/>
                <w:szCs w:val="24"/>
              </w:rPr>
              <w:fldChar w:fldCharType="end"/>
            </w:r>
          </w:hyperlink>
        </w:p>
        <w:p w14:paraId="778F7BDE" w14:textId="64AEA65A" w:rsidR="000A6A1B" w:rsidRPr="00776233" w:rsidRDefault="000A6A1B">
          <w:pPr>
            <w:pStyle w:val="TOC1"/>
            <w:tabs>
              <w:tab w:val="right" w:leader="dot" w:pos="8606"/>
            </w:tabs>
            <w:rPr>
              <w:rFonts w:eastAsiaTheme="minorEastAsia"/>
              <w:noProof/>
              <w:sz w:val="28"/>
              <w:szCs w:val="28"/>
              <w:lang w:val="en-GB" w:eastAsia="en-GB"/>
            </w:rPr>
          </w:pPr>
          <w:hyperlink w:anchor="_Toc185971450" w:history="1">
            <w:r w:rsidRPr="00776233">
              <w:rPr>
                <w:rStyle w:val="Hyperlink"/>
                <w:b/>
                <w:bCs/>
                <w:noProof/>
                <w:sz w:val="24"/>
                <w:szCs w:val="24"/>
                <w:lang w:val="en-GB"/>
              </w:rPr>
              <w:t>Masalah Kedua Puluh Satu: Bangga Dengan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_Toc185971450 \h </w:instrText>
            </w:r>
            <w:r w:rsidRPr="00776233">
              <w:rPr>
                <w:noProof/>
                <w:webHidden/>
                <w:sz w:val="24"/>
                <w:szCs w:val="24"/>
              </w:rPr>
            </w:r>
            <w:r w:rsidRPr="00776233">
              <w:rPr>
                <w:noProof/>
                <w:webHidden/>
                <w:sz w:val="24"/>
                <w:szCs w:val="24"/>
              </w:rPr>
              <w:fldChar w:fldCharType="separate"/>
            </w:r>
            <w:r w:rsidR="00FA135E">
              <w:rPr>
                <w:noProof/>
                <w:webHidden/>
                <w:sz w:val="24"/>
                <w:szCs w:val="24"/>
              </w:rPr>
              <w:t>29</w:t>
            </w:r>
            <w:r w:rsidRPr="00776233">
              <w:rPr>
                <w:noProof/>
                <w:webHidden/>
                <w:sz w:val="24"/>
                <w:szCs w:val="24"/>
              </w:rPr>
              <w:fldChar w:fldCharType="end"/>
            </w:r>
          </w:hyperlink>
        </w:p>
        <w:p w14:paraId="568FD98D" w14:textId="37D0E327" w:rsidR="000A6A1B" w:rsidRPr="00776233" w:rsidRDefault="000A6A1B">
          <w:pPr>
            <w:pStyle w:val="TOC1"/>
            <w:tabs>
              <w:tab w:val="right" w:leader="dot" w:pos="8606"/>
            </w:tabs>
            <w:rPr>
              <w:rFonts w:eastAsiaTheme="minorEastAsia"/>
              <w:noProof/>
              <w:sz w:val="28"/>
              <w:szCs w:val="28"/>
              <w:lang w:val="en-GB" w:eastAsia="en-GB"/>
            </w:rPr>
          </w:pPr>
          <w:hyperlink w:anchor="_Toc185971451" w:history="1">
            <w:r w:rsidRPr="00776233">
              <w:rPr>
                <w:rStyle w:val="Hyperlink"/>
                <w:b/>
                <w:bCs/>
                <w:noProof/>
                <w:sz w:val="24"/>
                <w:szCs w:val="24"/>
                <w:lang w:val="en-GB"/>
              </w:rPr>
              <w:t>Masalah Kedua Puluh Dua: Tasbih di Mobil</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_Toc185971451 \h </w:instrText>
            </w:r>
            <w:r w:rsidRPr="00776233">
              <w:rPr>
                <w:noProof/>
                <w:webHidden/>
                <w:sz w:val="24"/>
                <w:szCs w:val="24"/>
              </w:rPr>
            </w:r>
            <w:r w:rsidRPr="00776233">
              <w:rPr>
                <w:noProof/>
                <w:webHidden/>
                <w:sz w:val="24"/>
                <w:szCs w:val="24"/>
              </w:rPr>
              <w:fldChar w:fldCharType="separate"/>
            </w:r>
            <w:r w:rsidR="00FA135E">
              <w:rPr>
                <w:noProof/>
                <w:webHidden/>
                <w:sz w:val="24"/>
                <w:szCs w:val="24"/>
              </w:rPr>
              <w:t>29</w:t>
            </w:r>
            <w:r w:rsidRPr="00776233">
              <w:rPr>
                <w:noProof/>
                <w:webHidden/>
                <w:sz w:val="24"/>
                <w:szCs w:val="24"/>
              </w:rPr>
              <w:fldChar w:fldCharType="end"/>
            </w:r>
          </w:hyperlink>
        </w:p>
        <w:p w14:paraId="6799D142" w14:textId="1E10EC95" w:rsidR="000A6A1B" w:rsidRPr="00776233" w:rsidRDefault="000A6A1B">
          <w:pPr>
            <w:pStyle w:val="TOC1"/>
            <w:tabs>
              <w:tab w:val="right" w:leader="dot" w:pos="8606"/>
            </w:tabs>
            <w:rPr>
              <w:rFonts w:eastAsiaTheme="minorEastAsia"/>
              <w:noProof/>
              <w:sz w:val="28"/>
              <w:szCs w:val="28"/>
              <w:lang w:val="en-GB" w:eastAsia="en-GB"/>
            </w:rPr>
          </w:pPr>
          <w:hyperlink w:anchor="_Toc185971452" w:history="1">
            <w:r w:rsidRPr="00776233">
              <w:rPr>
                <w:rStyle w:val="Hyperlink"/>
                <w:b/>
                <w:bCs/>
                <w:noProof/>
                <w:sz w:val="24"/>
                <w:szCs w:val="24"/>
                <w:lang w:val="en-GB"/>
              </w:rPr>
              <w:t>Masalah Kedua Puluh Tiga: Menjual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_Toc185971452 \h </w:instrText>
            </w:r>
            <w:r w:rsidRPr="00776233">
              <w:rPr>
                <w:noProof/>
                <w:webHidden/>
                <w:sz w:val="24"/>
                <w:szCs w:val="24"/>
              </w:rPr>
            </w:r>
            <w:r w:rsidRPr="00776233">
              <w:rPr>
                <w:noProof/>
                <w:webHidden/>
                <w:sz w:val="24"/>
                <w:szCs w:val="24"/>
              </w:rPr>
              <w:fldChar w:fldCharType="separate"/>
            </w:r>
            <w:r w:rsidR="00FA135E">
              <w:rPr>
                <w:noProof/>
                <w:webHidden/>
                <w:sz w:val="24"/>
                <w:szCs w:val="24"/>
              </w:rPr>
              <w:t>29</w:t>
            </w:r>
            <w:r w:rsidRPr="00776233">
              <w:rPr>
                <w:noProof/>
                <w:webHidden/>
                <w:sz w:val="24"/>
                <w:szCs w:val="24"/>
              </w:rPr>
              <w:fldChar w:fldCharType="end"/>
            </w:r>
          </w:hyperlink>
        </w:p>
        <w:p w14:paraId="12FDC56B" w14:textId="5AF65A3E" w:rsidR="000A6A1B" w:rsidRPr="00776233" w:rsidRDefault="000A6A1B">
          <w:pPr>
            <w:pStyle w:val="TOC1"/>
            <w:tabs>
              <w:tab w:val="right" w:leader="dot" w:pos="8606"/>
            </w:tabs>
            <w:rPr>
              <w:rFonts w:eastAsiaTheme="minorEastAsia"/>
              <w:noProof/>
              <w:sz w:val="28"/>
              <w:szCs w:val="28"/>
              <w:lang w:val="en-GB" w:eastAsia="en-GB"/>
            </w:rPr>
          </w:pPr>
          <w:hyperlink w:anchor="_Toc185971453" w:history="1">
            <w:r w:rsidRPr="00776233">
              <w:rPr>
                <w:rStyle w:val="Hyperlink"/>
                <w:b/>
                <w:bCs/>
                <w:noProof/>
                <w:sz w:val="24"/>
                <w:szCs w:val="24"/>
                <w:lang w:val="en-GB"/>
              </w:rPr>
              <w:t>Masalah Kedua Puluh Empat: Menghadiahkan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_Toc185971453 \h </w:instrText>
            </w:r>
            <w:r w:rsidRPr="00776233">
              <w:rPr>
                <w:noProof/>
                <w:webHidden/>
                <w:sz w:val="24"/>
                <w:szCs w:val="24"/>
              </w:rPr>
            </w:r>
            <w:r w:rsidRPr="00776233">
              <w:rPr>
                <w:noProof/>
                <w:webHidden/>
                <w:sz w:val="24"/>
                <w:szCs w:val="24"/>
              </w:rPr>
              <w:fldChar w:fldCharType="separate"/>
            </w:r>
            <w:r w:rsidR="00FA135E">
              <w:rPr>
                <w:noProof/>
                <w:webHidden/>
                <w:sz w:val="24"/>
                <w:szCs w:val="24"/>
              </w:rPr>
              <w:t>29</w:t>
            </w:r>
            <w:r w:rsidRPr="00776233">
              <w:rPr>
                <w:noProof/>
                <w:webHidden/>
                <w:sz w:val="24"/>
                <w:szCs w:val="24"/>
              </w:rPr>
              <w:fldChar w:fldCharType="end"/>
            </w:r>
          </w:hyperlink>
        </w:p>
        <w:p w14:paraId="2C8B57B0" w14:textId="2E39D580" w:rsidR="000A6A1B" w:rsidRPr="00776233" w:rsidRDefault="000A6A1B">
          <w:pPr>
            <w:pStyle w:val="TOC1"/>
            <w:tabs>
              <w:tab w:val="right" w:leader="dot" w:pos="8606"/>
            </w:tabs>
            <w:rPr>
              <w:rFonts w:eastAsiaTheme="minorEastAsia"/>
              <w:noProof/>
              <w:sz w:val="28"/>
              <w:szCs w:val="28"/>
              <w:lang w:val="en-GB" w:eastAsia="en-GB"/>
            </w:rPr>
          </w:pPr>
          <w:hyperlink w:anchor="_Toc185971454" w:history="1">
            <w:r w:rsidRPr="00776233">
              <w:rPr>
                <w:rStyle w:val="Hyperlink"/>
                <w:b/>
                <w:bCs/>
                <w:noProof/>
                <w:sz w:val="24"/>
                <w:szCs w:val="24"/>
                <w:lang w:val="en-GB"/>
              </w:rPr>
              <w:t>Masalah Kedua Puluh Lima: Tasbih di Kamar Mandi</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_Toc185971454 \h </w:instrText>
            </w:r>
            <w:r w:rsidRPr="00776233">
              <w:rPr>
                <w:noProof/>
                <w:webHidden/>
                <w:sz w:val="24"/>
                <w:szCs w:val="24"/>
              </w:rPr>
            </w:r>
            <w:r w:rsidRPr="00776233">
              <w:rPr>
                <w:noProof/>
                <w:webHidden/>
                <w:sz w:val="24"/>
                <w:szCs w:val="24"/>
              </w:rPr>
              <w:fldChar w:fldCharType="separate"/>
            </w:r>
            <w:r w:rsidR="00FA135E">
              <w:rPr>
                <w:noProof/>
                <w:webHidden/>
                <w:sz w:val="24"/>
                <w:szCs w:val="24"/>
              </w:rPr>
              <w:t>30</w:t>
            </w:r>
            <w:r w:rsidRPr="00776233">
              <w:rPr>
                <w:noProof/>
                <w:webHidden/>
                <w:sz w:val="24"/>
                <w:szCs w:val="24"/>
              </w:rPr>
              <w:fldChar w:fldCharType="end"/>
            </w:r>
          </w:hyperlink>
        </w:p>
        <w:p w14:paraId="78AFCF27" w14:textId="1DF53308" w:rsidR="000A6A1B" w:rsidRPr="00776233" w:rsidRDefault="000A6A1B">
          <w:pPr>
            <w:pStyle w:val="TOC1"/>
            <w:tabs>
              <w:tab w:val="right" w:leader="dot" w:pos="8606"/>
            </w:tabs>
            <w:rPr>
              <w:rFonts w:eastAsiaTheme="minorEastAsia"/>
              <w:noProof/>
              <w:sz w:val="28"/>
              <w:szCs w:val="28"/>
              <w:lang w:val="en-GB" w:eastAsia="en-GB"/>
            </w:rPr>
          </w:pPr>
          <w:hyperlink w:anchor="_Toc185971455" w:history="1">
            <w:r w:rsidRPr="00776233">
              <w:rPr>
                <w:rStyle w:val="Hyperlink"/>
                <w:b/>
                <w:bCs/>
                <w:noProof/>
                <w:sz w:val="24"/>
                <w:szCs w:val="24"/>
                <w:lang w:val="en-GB"/>
              </w:rPr>
              <w:t>Masalah Kedua Puluh Enam: Ukiran Hewan</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_Toc185971455 \h </w:instrText>
            </w:r>
            <w:r w:rsidRPr="00776233">
              <w:rPr>
                <w:noProof/>
                <w:webHidden/>
                <w:sz w:val="24"/>
                <w:szCs w:val="24"/>
              </w:rPr>
            </w:r>
            <w:r w:rsidRPr="00776233">
              <w:rPr>
                <w:noProof/>
                <w:webHidden/>
                <w:sz w:val="24"/>
                <w:szCs w:val="24"/>
              </w:rPr>
              <w:fldChar w:fldCharType="separate"/>
            </w:r>
            <w:r w:rsidR="00FA135E">
              <w:rPr>
                <w:noProof/>
                <w:webHidden/>
                <w:sz w:val="24"/>
                <w:szCs w:val="24"/>
              </w:rPr>
              <w:t>30</w:t>
            </w:r>
            <w:r w:rsidRPr="00776233">
              <w:rPr>
                <w:noProof/>
                <w:webHidden/>
                <w:sz w:val="24"/>
                <w:szCs w:val="24"/>
              </w:rPr>
              <w:fldChar w:fldCharType="end"/>
            </w:r>
          </w:hyperlink>
        </w:p>
        <w:p w14:paraId="0BAB11AB" w14:textId="1BB9B4C5" w:rsidR="000A6A1B" w:rsidRPr="00776233" w:rsidRDefault="000A6A1B">
          <w:pPr>
            <w:pStyle w:val="TOC1"/>
            <w:tabs>
              <w:tab w:val="right" w:leader="dot" w:pos="8606"/>
            </w:tabs>
            <w:rPr>
              <w:rFonts w:eastAsiaTheme="minorEastAsia"/>
              <w:noProof/>
              <w:sz w:val="28"/>
              <w:szCs w:val="28"/>
              <w:lang w:val="en-GB" w:eastAsia="en-GB"/>
            </w:rPr>
          </w:pPr>
          <w:hyperlink w:anchor="_Toc185971456" w:history="1">
            <w:r w:rsidRPr="00776233">
              <w:rPr>
                <w:rStyle w:val="Hyperlink"/>
                <w:b/>
                <w:bCs/>
                <w:noProof/>
                <w:sz w:val="24"/>
                <w:szCs w:val="24"/>
                <w:lang w:val="en-GB"/>
              </w:rPr>
              <w:t>Masalah Kedua Puluh Tujuh: Riba Tasbih?</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_Toc185971456 \h </w:instrText>
            </w:r>
            <w:r w:rsidRPr="00776233">
              <w:rPr>
                <w:noProof/>
                <w:webHidden/>
                <w:sz w:val="24"/>
                <w:szCs w:val="24"/>
              </w:rPr>
            </w:r>
            <w:r w:rsidRPr="00776233">
              <w:rPr>
                <w:noProof/>
                <w:webHidden/>
                <w:sz w:val="24"/>
                <w:szCs w:val="24"/>
              </w:rPr>
              <w:fldChar w:fldCharType="separate"/>
            </w:r>
            <w:r w:rsidR="00FA135E">
              <w:rPr>
                <w:noProof/>
                <w:webHidden/>
                <w:sz w:val="24"/>
                <w:szCs w:val="24"/>
              </w:rPr>
              <w:t>30</w:t>
            </w:r>
            <w:r w:rsidRPr="00776233">
              <w:rPr>
                <w:noProof/>
                <w:webHidden/>
                <w:sz w:val="24"/>
                <w:szCs w:val="24"/>
              </w:rPr>
              <w:fldChar w:fldCharType="end"/>
            </w:r>
          </w:hyperlink>
        </w:p>
        <w:p w14:paraId="3CD18265" w14:textId="6D5BC950" w:rsidR="000A6A1B" w:rsidRPr="00776233" w:rsidRDefault="000A6A1B">
          <w:pPr>
            <w:pStyle w:val="TOC1"/>
            <w:tabs>
              <w:tab w:val="right" w:leader="dot" w:pos="8606"/>
            </w:tabs>
            <w:rPr>
              <w:rFonts w:eastAsiaTheme="minorEastAsia"/>
              <w:noProof/>
              <w:sz w:val="28"/>
              <w:szCs w:val="28"/>
              <w:lang w:val="en-GB" w:eastAsia="en-GB"/>
            </w:rPr>
          </w:pPr>
          <w:hyperlink w:anchor="_Toc185971457" w:history="1">
            <w:r w:rsidRPr="00776233">
              <w:rPr>
                <w:rStyle w:val="Hyperlink"/>
                <w:b/>
                <w:bCs/>
                <w:noProof/>
                <w:sz w:val="24"/>
                <w:szCs w:val="24"/>
                <w:lang w:val="en-GB"/>
              </w:rPr>
              <w:t>Masalah Kedua Puluh Delapan: Di Masjid/Mushaf</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_Toc185971457 \h </w:instrText>
            </w:r>
            <w:r w:rsidRPr="00776233">
              <w:rPr>
                <w:noProof/>
                <w:webHidden/>
                <w:sz w:val="24"/>
                <w:szCs w:val="24"/>
              </w:rPr>
            </w:r>
            <w:r w:rsidRPr="00776233">
              <w:rPr>
                <w:noProof/>
                <w:webHidden/>
                <w:sz w:val="24"/>
                <w:szCs w:val="24"/>
              </w:rPr>
              <w:fldChar w:fldCharType="separate"/>
            </w:r>
            <w:r w:rsidR="00FA135E">
              <w:rPr>
                <w:noProof/>
                <w:webHidden/>
                <w:sz w:val="24"/>
                <w:szCs w:val="24"/>
              </w:rPr>
              <w:t>30</w:t>
            </w:r>
            <w:r w:rsidRPr="00776233">
              <w:rPr>
                <w:noProof/>
                <w:webHidden/>
                <w:sz w:val="24"/>
                <w:szCs w:val="24"/>
              </w:rPr>
              <w:fldChar w:fldCharType="end"/>
            </w:r>
          </w:hyperlink>
        </w:p>
        <w:p w14:paraId="4C843C26" w14:textId="403FFBAD" w:rsidR="000A6A1B" w:rsidRPr="00776233" w:rsidRDefault="000A6A1B">
          <w:pPr>
            <w:pStyle w:val="TOC1"/>
            <w:tabs>
              <w:tab w:val="right" w:leader="dot" w:pos="8606"/>
            </w:tabs>
            <w:rPr>
              <w:rFonts w:eastAsiaTheme="minorEastAsia"/>
              <w:noProof/>
              <w:sz w:val="28"/>
              <w:szCs w:val="28"/>
              <w:lang w:val="en-GB" w:eastAsia="en-GB"/>
            </w:rPr>
          </w:pPr>
          <w:hyperlink w:anchor="_Toc185971458" w:history="1">
            <w:r w:rsidRPr="00776233">
              <w:rPr>
                <w:rStyle w:val="Hyperlink"/>
                <w:b/>
                <w:bCs/>
                <w:noProof/>
                <w:sz w:val="24"/>
                <w:szCs w:val="24"/>
                <w:lang w:val="en-GB"/>
              </w:rPr>
              <w:t>Masalah Kedua Puluh Sembilan: Hukum Menggunakan Tasbih dari Tulang dan Gigi Hewan</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_Toc185971458 \h </w:instrText>
            </w:r>
            <w:r w:rsidRPr="00776233">
              <w:rPr>
                <w:noProof/>
                <w:webHidden/>
                <w:sz w:val="24"/>
                <w:szCs w:val="24"/>
              </w:rPr>
            </w:r>
            <w:r w:rsidRPr="00776233">
              <w:rPr>
                <w:noProof/>
                <w:webHidden/>
                <w:sz w:val="24"/>
                <w:szCs w:val="24"/>
              </w:rPr>
              <w:fldChar w:fldCharType="separate"/>
            </w:r>
            <w:r w:rsidR="00FA135E">
              <w:rPr>
                <w:noProof/>
                <w:webHidden/>
                <w:sz w:val="24"/>
                <w:szCs w:val="24"/>
              </w:rPr>
              <w:t>30</w:t>
            </w:r>
            <w:r w:rsidRPr="00776233">
              <w:rPr>
                <w:noProof/>
                <w:webHidden/>
                <w:sz w:val="24"/>
                <w:szCs w:val="24"/>
              </w:rPr>
              <w:fldChar w:fldCharType="end"/>
            </w:r>
          </w:hyperlink>
        </w:p>
        <w:p w14:paraId="08046762" w14:textId="2A7491E8" w:rsidR="000A6A1B" w:rsidRPr="00776233" w:rsidRDefault="000A6A1B">
          <w:pPr>
            <w:pStyle w:val="TOC1"/>
            <w:tabs>
              <w:tab w:val="right" w:leader="dot" w:pos="8606"/>
            </w:tabs>
            <w:rPr>
              <w:rFonts w:eastAsiaTheme="minorEastAsia"/>
              <w:noProof/>
              <w:sz w:val="28"/>
              <w:szCs w:val="28"/>
              <w:lang w:val="en-GB" w:eastAsia="en-GB"/>
            </w:rPr>
          </w:pPr>
          <w:hyperlink w:anchor="_Toc185971459" w:history="1">
            <w:r w:rsidRPr="00776233">
              <w:rPr>
                <w:rStyle w:val="Hyperlink"/>
                <w:b/>
                <w:bCs/>
                <w:noProof/>
                <w:sz w:val="24"/>
                <w:szCs w:val="24"/>
                <w:lang w:val="en-GB"/>
              </w:rPr>
              <w:t>Masalah Ketiga Puluh: Apakah Dzikir dengan Hati Saja Sudah Mencukupi?</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_Toc185971459 \h </w:instrText>
            </w:r>
            <w:r w:rsidRPr="00776233">
              <w:rPr>
                <w:noProof/>
                <w:webHidden/>
                <w:sz w:val="24"/>
                <w:szCs w:val="24"/>
              </w:rPr>
            </w:r>
            <w:r w:rsidRPr="00776233">
              <w:rPr>
                <w:noProof/>
                <w:webHidden/>
                <w:sz w:val="24"/>
                <w:szCs w:val="24"/>
              </w:rPr>
              <w:fldChar w:fldCharType="separate"/>
            </w:r>
            <w:r w:rsidR="00FA135E">
              <w:rPr>
                <w:noProof/>
                <w:webHidden/>
                <w:sz w:val="24"/>
                <w:szCs w:val="24"/>
              </w:rPr>
              <w:t>31</w:t>
            </w:r>
            <w:r w:rsidRPr="00776233">
              <w:rPr>
                <w:noProof/>
                <w:webHidden/>
                <w:sz w:val="24"/>
                <w:szCs w:val="24"/>
              </w:rPr>
              <w:fldChar w:fldCharType="end"/>
            </w:r>
          </w:hyperlink>
        </w:p>
        <w:p w14:paraId="2BFECB75" w14:textId="204DB6F8" w:rsidR="000A6A1B" w:rsidRPr="00776233" w:rsidRDefault="000A6A1B">
          <w:pPr>
            <w:pStyle w:val="TOC1"/>
            <w:tabs>
              <w:tab w:val="right" w:leader="dot" w:pos="8606"/>
            </w:tabs>
            <w:rPr>
              <w:rFonts w:eastAsiaTheme="minorEastAsia"/>
              <w:noProof/>
              <w:sz w:val="28"/>
              <w:szCs w:val="28"/>
              <w:lang w:val="en-GB" w:eastAsia="en-GB"/>
            </w:rPr>
          </w:pPr>
          <w:hyperlink w:anchor="_Toc185971460" w:history="1">
            <w:r w:rsidRPr="00776233">
              <w:rPr>
                <w:rStyle w:val="Hyperlink"/>
                <w:b/>
                <w:bCs/>
                <w:noProof/>
                <w:sz w:val="24"/>
                <w:szCs w:val="24"/>
                <w:lang w:val="en-GB"/>
              </w:rPr>
              <w:t>Masalah Ketiga Puluh Satu: Hukum Menetapkan Jumlah Tertentu untuk Dzikir Mutlak</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_Toc185971460 \h </w:instrText>
            </w:r>
            <w:r w:rsidRPr="00776233">
              <w:rPr>
                <w:noProof/>
                <w:webHidden/>
                <w:sz w:val="24"/>
                <w:szCs w:val="24"/>
              </w:rPr>
            </w:r>
            <w:r w:rsidRPr="00776233">
              <w:rPr>
                <w:noProof/>
                <w:webHidden/>
                <w:sz w:val="24"/>
                <w:szCs w:val="24"/>
              </w:rPr>
              <w:fldChar w:fldCharType="separate"/>
            </w:r>
            <w:r w:rsidR="00FA135E">
              <w:rPr>
                <w:noProof/>
                <w:webHidden/>
                <w:sz w:val="24"/>
                <w:szCs w:val="24"/>
              </w:rPr>
              <w:t>33</w:t>
            </w:r>
            <w:r w:rsidRPr="00776233">
              <w:rPr>
                <w:noProof/>
                <w:webHidden/>
                <w:sz w:val="24"/>
                <w:szCs w:val="24"/>
              </w:rPr>
              <w:fldChar w:fldCharType="end"/>
            </w:r>
          </w:hyperlink>
        </w:p>
        <w:p w14:paraId="68D00B76" w14:textId="6E4F6995" w:rsidR="000A6A1B" w:rsidRPr="00776233" w:rsidRDefault="000A6A1B">
          <w:pPr>
            <w:pStyle w:val="TOC1"/>
            <w:tabs>
              <w:tab w:val="right" w:leader="dot" w:pos="8606"/>
            </w:tabs>
            <w:rPr>
              <w:rFonts w:eastAsiaTheme="minorEastAsia"/>
              <w:noProof/>
              <w:sz w:val="28"/>
              <w:szCs w:val="28"/>
              <w:lang w:val="en-GB" w:eastAsia="en-GB"/>
            </w:rPr>
          </w:pPr>
          <w:hyperlink w:anchor="_Toc185971461" w:history="1">
            <w:r w:rsidRPr="00776233">
              <w:rPr>
                <w:rStyle w:val="Hyperlink"/>
                <w:b/>
                <w:bCs/>
                <w:noProof/>
                <w:sz w:val="24"/>
                <w:szCs w:val="24"/>
                <w:lang w:val="en-GB"/>
              </w:rPr>
              <w:t>Kaedah dalam Berdzikir</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_Toc185971461 \h </w:instrText>
            </w:r>
            <w:r w:rsidRPr="00776233">
              <w:rPr>
                <w:noProof/>
                <w:webHidden/>
                <w:sz w:val="24"/>
                <w:szCs w:val="24"/>
              </w:rPr>
            </w:r>
            <w:r w:rsidRPr="00776233">
              <w:rPr>
                <w:noProof/>
                <w:webHidden/>
                <w:sz w:val="24"/>
                <w:szCs w:val="24"/>
              </w:rPr>
              <w:fldChar w:fldCharType="separate"/>
            </w:r>
            <w:r w:rsidR="00FA135E">
              <w:rPr>
                <w:noProof/>
                <w:webHidden/>
                <w:sz w:val="24"/>
                <w:szCs w:val="24"/>
              </w:rPr>
              <w:t>33</w:t>
            </w:r>
            <w:r w:rsidRPr="00776233">
              <w:rPr>
                <w:noProof/>
                <w:webHidden/>
                <w:sz w:val="24"/>
                <w:szCs w:val="24"/>
              </w:rPr>
              <w:fldChar w:fldCharType="end"/>
            </w:r>
          </w:hyperlink>
        </w:p>
        <w:p w14:paraId="1054A468" w14:textId="45A22D87" w:rsidR="000A6A1B" w:rsidRPr="00776233" w:rsidRDefault="000A6A1B">
          <w:pPr>
            <w:pStyle w:val="TOC1"/>
            <w:tabs>
              <w:tab w:val="right" w:leader="dot" w:pos="8606"/>
            </w:tabs>
            <w:rPr>
              <w:rFonts w:eastAsiaTheme="minorEastAsia"/>
              <w:noProof/>
              <w:sz w:val="28"/>
              <w:szCs w:val="28"/>
              <w:lang w:val="en-GB" w:eastAsia="en-GB"/>
            </w:rPr>
          </w:pPr>
          <w:hyperlink w:anchor="_Toc185971462" w:history="1">
            <w:r w:rsidRPr="00776233">
              <w:rPr>
                <w:rStyle w:val="Hyperlink"/>
                <w:b/>
                <w:bCs/>
                <w:noProof/>
                <w:sz w:val="24"/>
                <w:szCs w:val="24"/>
                <w:lang w:val="en-GB"/>
              </w:rPr>
              <w:t>PENUTUP</w:t>
            </w:r>
            <w:r w:rsidRPr="00776233">
              <w:rPr>
                <w:noProof/>
                <w:webHidden/>
                <w:sz w:val="24"/>
                <w:szCs w:val="24"/>
              </w:rPr>
              <w:tab/>
            </w:r>
            <w:r w:rsidRPr="00776233">
              <w:rPr>
                <w:noProof/>
                <w:webHidden/>
                <w:sz w:val="24"/>
                <w:szCs w:val="24"/>
              </w:rPr>
              <w:fldChar w:fldCharType="begin"/>
            </w:r>
            <w:r w:rsidRPr="00776233">
              <w:rPr>
                <w:noProof/>
                <w:webHidden/>
                <w:sz w:val="24"/>
                <w:szCs w:val="24"/>
              </w:rPr>
              <w:instrText xml:space="preserve"> PAGEREF _Toc185971462 \h </w:instrText>
            </w:r>
            <w:r w:rsidRPr="00776233">
              <w:rPr>
                <w:noProof/>
                <w:webHidden/>
                <w:sz w:val="24"/>
                <w:szCs w:val="24"/>
              </w:rPr>
            </w:r>
            <w:r w:rsidRPr="00776233">
              <w:rPr>
                <w:noProof/>
                <w:webHidden/>
                <w:sz w:val="24"/>
                <w:szCs w:val="24"/>
              </w:rPr>
              <w:fldChar w:fldCharType="separate"/>
            </w:r>
            <w:r w:rsidR="00FA135E">
              <w:rPr>
                <w:noProof/>
                <w:webHidden/>
                <w:sz w:val="24"/>
                <w:szCs w:val="24"/>
              </w:rPr>
              <w:t>37</w:t>
            </w:r>
            <w:r w:rsidRPr="00776233">
              <w:rPr>
                <w:noProof/>
                <w:webHidden/>
                <w:sz w:val="24"/>
                <w:szCs w:val="24"/>
              </w:rPr>
              <w:fldChar w:fldCharType="end"/>
            </w:r>
          </w:hyperlink>
        </w:p>
        <w:p w14:paraId="14C1AB7B" w14:textId="1A33EAE6" w:rsidR="00E44B63" w:rsidRPr="00776233" w:rsidRDefault="00E44B63">
          <w:pPr>
            <w:rPr>
              <w:sz w:val="24"/>
              <w:szCs w:val="24"/>
            </w:rPr>
          </w:pPr>
          <w:r w:rsidRPr="00776233">
            <w:rPr>
              <w:b/>
              <w:bCs/>
              <w:noProof/>
              <w:sz w:val="24"/>
              <w:szCs w:val="24"/>
            </w:rPr>
            <w:fldChar w:fldCharType="end"/>
          </w:r>
        </w:p>
      </w:sdtContent>
    </w:sdt>
    <w:p w14:paraId="4582BA26" w14:textId="11FC5243" w:rsidR="00E44B63" w:rsidRPr="00776233" w:rsidRDefault="00E44B63">
      <w:pPr>
        <w:rPr>
          <w:rFonts w:asciiTheme="majorHAnsi" w:eastAsiaTheme="majorEastAsia" w:hAnsiTheme="majorHAnsi" w:cstheme="majorBidi"/>
          <w:b/>
          <w:bCs/>
          <w:sz w:val="32"/>
          <w:szCs w:val="32"/>
          <w:lang w:val="en-GB"/>
        </w:rPr>
      </w:pPr>
    </w:p>
    <w:p w14:paraId="24660427" w14:textId="77777777" w:rsidR="00E44B63" w:rsidRPr="00776233" w:rsidRDefault="00E44B63">
      <w:pPr>
        <w:rPr>
          <w:rFonts w:asciiTheme="majorHAnsi" w:eastAsiaTheme="majorEastAsia" w:hAnsiTheme="majorHAnsi" w:cstheme="majorBidi"/>
          <w:b/>
          <w:bCs/>
          <w:sz w:val="32"/>
          <w:szCs w:val="32"/>
          <w:lang w:val="en-GB"/>
        </w:rPr>
      </w:pPr>
      <w:r w:rsidRPr="00776233">
        <w:rPr>
          <w:b/>
          <w:bCs/>
          <w:sz w:val="32"/>
          <w:szCs w:val="32"/>
          <w:lang w:val="en-GB"/>
        </w:rPr>
        <w:br w:type="page"/>
      </w:r>
    </w:p>
    <w:p w14:paraId="454E5178" w14:textId="47911882" w:rsidR="007A7A7B" w:rsidRPr="00776233" w:rsidRDefault="007A7A7B" w:rsidP="00E44B63">
      <w:pPr>
        <w:pStyle w:val="Heading1"/>
        <w:jc w:val="center"/>
        <w:rPr>
          <w:b/>
          <w:bCs/>
          <w:color w:val="C00000"/>
          <w:sz w:val="32"/>
          <w:szCs w:val="32"/>
          <w:lang w:val="en-GB"/>
        </w:rPr>
      </w:pPr>
      <w:bookmarkStart w:id="1" w:name="_Toc185971425"/>
      <w:r w:rsidRPr="00776233">
        <w:rPr>
          <w:b/>
          <w:bCs/>
          <w:color w:val="C00000"/>
          <w:sz w:val="32"/>
          <w:szCs w:val="32"/>
          <w:lang w:val="en-GB"/>
        </w:rPr>
        <w:lastRenderedPageBreak/>
        <w:t>PEMBUKAAN</w:t>
      </w:r>
      <w:bookmarkEnd w:id="1"/>
    </w:p>
    <w:p w14:paraId="05E8E898" w14:textId="77777777" w:rsidR="007A7A7B" w:rsidRPr="00776233" w:rsidRDefault="007A7A7B" w:rsidP="007A7A7B">
      <w:pPr>
        <w:jc w:val="center"/>
        <w:rPr>
          <w:b/>
          <w:bCs/>
          <w:sz w:val="24"/>
          <w:szCs w:val="24"/>
          <w:lang w:val="en-GB"/>
        </w:rPr>
      </w:pPr>
    </w:p>
    <w:p w14:paraId="2575C1F0" w14:textId="268E89EF" w:rsidR="00030BF6" w:rsidRPr="00776233" w:rsidRDefault="00030BF6" w:rsidP="00030BF6">
      <w:pPr>
        <w:jc w:val="both"/>
        <w:rPr>
          <w:sz w:val="24"/>
          <w:szCs w:val="24"/>
          <w:lang w:val="en-GB"/>
        </w:rPr>
      </w:pPr>
      <w:r w:rsidRPr="00776233">
        <w:rPr>
          <w:sz w:val="24"/>
          <w:szCs w:val="24"/>
          <w:lang w:val="en-GB"/>
        </w:rPr>
        <w:t xml:space="preserve">Dengan nama Allah Yang Maha Pengasih, Maha Penyayang. </w:t>
      </w:r>
    </w:p>
    <w:p w14:paraId="7530BD72" w14:textId="4F770E8B" w:rsidR="00030BF6" w:rsidRPr="00776233" w:rsidRDefault="00030BF6" w:rsidP="00030BF6">
      <w:pPr>
        <w:jc w:val="both"/>
        <w:rPr>
          <w:sz w:val="24"/>
          <w:szCs w:val="24"/>
          <w:lang w:val="en-GB"/>
        </w:rPr>
      </w:pPr>
      <w:r w:rsidRPr="00776233">
        <w:rPr>
          <w:sz w:val="24"/>
          <w:szCs w:val="24"/>
          <w:lang w:val="en-GB"/>
        </w:rPr>
        <w:t>Segala puji hanya bagi Allah semata, serta salawat dan salam atas Nabi yang tiada nabi sesudahnya. Amma ba'du:</w:t>
      </w:r>
    </w:p>
    <w:p w14:paraId="533A34EC" w14:textId="2D1FE71F" w:rsidR="001D433C" w:rsidRPr="00776233" w:rsidRDefault="00030BF6" w:rsidP="00030BF6">
      <w:pPr>
        <w:jc w:val="both"/>
        <w:rPr>
          <w:sz w:val="24"/>
          <w:szCs w:val="24"/>
          <w:lang w:val="en-GB"/>
        </w:rPr>
      </w:pPr>
      <w:r w:rsidRPr="00776233">
        <w:rPr>
          <w:sz w:val="24"/>
          <w:szCs w:val="24"/>
          <w:lang w:val="en-GB"/>
        </w:rPr>
        <w:t>Sesungguhnya para penempuh jalan menuju Allah senantiasa menjadikan lisan mereka basah dengan mengingat Allah (</w:t>
      </w:r>
      <w:r w:rsidR="00265C91" w:rsidRPr="00776233">
        <w:rPr>
          <w:sz w:val="24"/>
          <w:szCs w:val="24"/>
          <w:lang w:val="en-GB"/>
        </w:rPr>
        <w:t>dzikir</w:t>
      </w:r>
      <w:r w:rsidRPr="00776233">
        <w:rPr>
          <w:sz w:val="24"/>
          <w:szCs w:val="24"/>
          <w:lang w:val="en-GB"/>
        </w:rPr>
        <w:t xml:space="preserve">), hati mereka dipenuhi rasa takzim kepada Allah, dan wajah mereka bersinar dengan cahaya </w:t>
      </w:r>
      <w:r w:rsidR="00265C91" w:rsidRPr="00776233">
        <w:rPr>
          <w:sz w:val="24"/>
          <w:szCs w:val="24"/>
          <w:lang w:val="en-GB"/>
        </w:rPr>
        <w:t>dzikir</w:t>
      </w:r>
      <w:r w:rsidRPr="00776233">
        <w:rPr>
          <w:sz w:val="24"/>
          <w:szCs w:val="24"/>
          <w:lang w:val="en-GB"/>
        </w:rPr>
        <w:t xml:space="preserve"> kepada Allah. Firman Allah: </w:t>
      </w:r>
      <w:r w:rsidRPr="00776233">
        <w:rPr>
          <w:i/>
          <w:iCs/>
          <w:sz w:val="24"/>
          <w:szCs w:val="24"/>
          <w:lang w:val="en-GB"/>
        </w:rPr>
        <w:t>"Kamu dapat mengetahui dari wajah mereka kesenangan hidup yang penuh kenikmatan."</w:t>
      </w:r>
      <w:r w:rsidRPr="00776233">
        <w:rPr>
          <w:sz w:val="24"/>
          <w:szCs w:val="24"/>
          <w:lang w:val="en-GB"/>
        </w:rPr>
        <w:t xml:space="preserve"> (QS. Al-Muthaffifin: 24). </w:t>
      </w:r>
    </w:p>
    <w:p w14:paraId="69E0C4C2" w14:textId="5DE5D8BA" w:rsidR="00030BF6" w:rsidRPr="00776233" w:rsidRDefault="00030BF6" w:rsidP="00030BF6">
      <w:pPr>
        <w:jc w:val="both"/>
        <w:rPr>
          <w:sz w:val="24"/>
          <w:szCs w:val="24"/>
          <w:lang w:val="en-GB"/>
        </w:rPr>
      </w:pPr>
      <w:r w:rsidRPr="00776233">
        <w:rPr>
          <w:sz w:val="24"/>
          <w:szCs w:val="24"/>
          <w:lang w:val="en-GB"/>
        </w:rPr>
        <w:t xml:space="preserve">Jiwa mereka penuh kelapangan, dada mereka tenang dengan </w:t>
      </w:r>
      <w:r w:rsidR="00265C91" w:rsidRPr="00776233">
        <w:rPr>
          <w:sz w:val="24"/>
          <w:szCs w:val="24"/>
          <w:lang w:val="en-GB"/>
        </w:rPr>
        <w:t>dzikir</w:t>
      </w:r>
      <w:r w:rsidRPr="00776233">
        <w:rPr>
          <w:sz w:val="24"/>
          <w:szCs w:val="24"/>
          <w:lang w:val="en-GB"/>
        </w:rPr>
        <w:t xml:space="preserve"> kepada Allah. Firman Allah: </w:t>
      </w:r>
      <w:r w:rsidRPr="00776233">
        <w:rPr>
          <w:i/>
          <w:iCs/>
          <w:sz w:val="24"/>
          <w:szCs w:val="24"/>
          <w:lang w:val="en-GB"/>
        </w:rPr>
        <w:t>"Orang-orang yang beriman dan hati mereka menjadi tenteram dengan mengingat Allah. Ingatlah, hanya dengan mengingat Allah hati menjadi tenteram."</w:t>
      </w:r>
      <w:r w:rsidRPr="00776233">
        <w:rPr>
          <w:sz w:val="24"/>
          <w:szCs w:val="24"/>
          <w:lang w:val="en-GB"/>
        </w:rPr>
        <w:t xml:space="preserve"> (QS. Ar-Ra'd: 28).</w:t>
      </w:r>
    </w:p>
    <w:p w14:paraId="6EE93A8A" w14:textId="2BC2CE41" w:rsidR="00030BF6" w:rsidRPr="00776233" w:rsidRDefault="00030BF6" w:rsidP="00030BF6">
      <w:pPr>
        <w:jc w:val="both"/>
        <w:rPr>
          <w:sz w:val="24"/>
          <w:szCs w:val="24"/>
          <w:lang w:val="en-GB"/>
        </w:rPr>
      </w:pPr>
      <w:r w:rsidRPr="00776233">
        <w:rPr>
          <w:sz w:val="24"/>
          <w:szCs w:val="24"/>
          <w:lang w:val="en-GB"/>
        </w:rPr>
        <w:t xml:space="preserve">Dalam </w:t>
      </w:r>
      <w:r w:rsidR="00265C91" w:rsidRPr="00776233">
        <w:rPr>
          <w:sz w:val="24"/>
          <w:szCs w:val="24"/>
          <w:lang w:val="en-GB"/>
        </w:rPr>
        <w:t>dzikir</w:t>
      </w:r>
      <w:r w:rsidRPr="00776233">
        <w:rPr>
          <w:sz w:val="24"/>
          <w:szCs w:val="24"/>
          <w:lang w:val="en-GB"/>
        </w:rPr>
        <w:t xml:space="preserve"> terdapat kemuliaan yang agung, yaitu mengingat Allah, mendekat kepada-Nya, merasakan keakraban dengan-Nya, serta mendapatkan pahala besar dan derajat tinggi di dunia dan akhirat. </w:t>
      </w:r>
      <w:r w:rsidR="00265C91" w:rsidRPr="00776233">
        <w:rPr>
          <w:sz w:val="24"/>
          <w:szCs w:val="24"/>
          <w:lang w:val="en-GB"/>
        </w:rPr>
        <w:t>Dzikir</w:t>
      </w:r>
      <w:r w:rsidRPr="00776233">
        <w:rPr>
          <w:sz w:val="24"/>
          <w:szCs w:val="24"/>
          <w:lang w:val="en-GB"/>
        </w:rPr>
        <w:t xml:space="preserve"> juga menjadi penolong terbaik dalam menjalankan ketaatan, menghadapi beban hidup, dan menghadapi ujian. Orang-orang yang ber</w:t>
      </w:r>
      <w:r w:rsidR="00265C91" w:rsidRPr="00776233">
        <w:rPr>
          <w:sz w:val="24"/>
          <w:szCs w:val="24"/>
          <w:lang w:val="en-GB"/>
        </w:rPr>
        <w:t>dzikir</w:t>
      </w:r>
      <w:r w:rsidRPr="00776233">
        <w:rPr>
          <w:sz w:val="24"/>
          <w:szCs w:val="24"/>
          <w:lang w:val="en-GB"/>
        </w:rPr>
        <w:t xml:space="preserve"> adalah hamba yang paling dekat dengan rahmat Allah: </w:t>
      </w:r>
      <w:r w:rsidRPr="00776233">
        <w:rPr>
          <w:i/>
          <w:iCs/>
          <w:sz w:val="24"/>
          <w:szCs w:val="24"/>
          <w:lang w:val="en-GB"/>
        </w:rPr>
        <w:t>"Mengapa kamu tidak memohon ampun kepada Allah agar kamu mendapat rahmat?"</w:t>
      </w:r>
      <w:r w:rsidRPr="00776233">
        <w:rPr>
          <w:sz w:val="24"/>
          <w:szCs w:val="24"/>
          <w:lang w:val="en-GB"/>
        </w:rPr>
        <w:t xml:space="preserve"> (QS. An-Naml: 46).</w:t>
      </w:r>
    </w:p>
    <w:p w14:paraId="0477A7D6" w14:textId="2C3FB2E4" w:rsidR="00030BF6" w:rsidRPr="00776233" w:rsidRDefault="00265C91" w:rsidP="00030BF6">
      <w:pPr>
        <w:jc w:val="both"/>
        <w:rPr>
          <w:sz w:val="24"/>
          <w:szCs w:val="24"/>
          <w:lang w:val="en-GB"/>
        </w:rPr>
      </w:pPr>
      <w:r w:rsidRPr="00776233">
        <w:rPr>
          <w:sz w:val="24"/>
          <w:szCs w:val="24"/>
          <w:lang w:val="en-GB"/>
        </w:rPr>
        <w:t>Dzikir</w:t>
      </w:r>
      <w:r w:rsidR="00030BF6" w:rsidRPr="00776233">
        <w:rPr>
          <w:sz w:val="24"/>
          <w:szCs w:val="24"/>
          <w:lang w:val="en-GB"/>
        </w:rPr>
        <w:t xml:space="preserve"> adalah medan perlombaan bagi mereka yang berlomba-lomba dalam kebaikan. Firman Allah: </w:t>
      </w:r>
      <w:r w:rsidR="00030BF6" w:rsidRPr="00776233">
        <w:rPr>
          <w:i/>
          <w:iCs/>
          <w:sz w:val="24"/>
          <w:szCs w:val="24"/>
          <w:lang w:val="en-GB"/>
        </w:rPr>
        <w:t>"Dan untuk hal itu hendaklah mereka berlomba-lomba."</w:t>
      </w:r>
      <w:r w:rsidR="00030BF6" w:rsidRPr="00776233">
        <w:rPr>
          <w:sz w:val="24"/>
          <w:szCs w:val="24"/>
          <w:lang w:val="en-GB"/>
        </w:rPr>
        <w:t xml:space="preserve"> (QS. Al-Muthaffifin: 26). Mereka berlari menuju Allah, bergegas, dan bersaing dalam menyerahkan jiwa dan anggota tubuh mereka demi Allah dan negeri akhirat.</w:t>
      </w:r>
    </w:p>
    <w:p w14:paraId="7D6E7F33" w14:textId="77777777" w:rsidR="00030BF6" w:rsidRPr="00776233" w:rsidRDefault="00030BF6" w:rsidP="00030BF6">
      <w:pPr>
        <w:jc w:val="both"/>
        <w:rPr>
          <w:sz w:val="24"/>
          <w:szCs w:val="24"/>
          <w:lang w:val="en-GB"/>
        </w:rPr>
      </w:pPr>
      <w:r w:rsidRPr="00776233">
        <w:rPr>
          <w:sz w:val="24"/>
          <w:szCs w:val="24"/>
          <w:lang w:val="en-GB"/>
        </w:rPr>
        <w:t xml:space="preserve">Apabila Allah menghendaki kebaikan bagi seorang hamba, Dia akan membuatnya mencintai kebaikan serta mempermudah baginya sebab-sebab dan jalannya. Barang siapa mendekat kepada Allah, maka Allah akan mendekat kepadanya. Dalam hadits qudsi, Allah berfirman: </w:t>
      </w:r>
      <w:r w:rsidRPr="00776233">
        <w:rPr>
          <w:i/>
          <w:iCs/>
          <w:sz w:val="24"/>
          <w:szCs w:val="24"/>
          <w:lang w:val="en-GB"/>
        </w:rPr>
        <w:t>"Aku sesuai dengan prasangka hamba-Ku terhadap-Ku, dan Aku bersamanya ketika dia mengingat-Ku. Jika dia mengingat-Ku dalam dirinya, Aku akan mengingatnya dalam diri-Ku. Jika dia mengingat-Ku di hadapan orang banyak, Aku akan mengingatnya di hadapan yang lebih baik dari mereka. Jika dia mendekat kepada-Ku sejengkal, Aku akan mendekat kepadanya sehasta. Jika dia mendekat kepada-Ku sehasta, Aku akan mendekat kepadanya sedepa. Dan jika dia datang kepada-Ku dengan berjalan, Aku akan datang kepadanya dengan berlari kecil."</w:t>
      </w:r>
      <w:r w:rsidRPr="00776233">
        <w:rPr>
          <w:sz w:val="24"/>
          <w:szCs w:val="24"/>
          <w:lang w:val="en-GB"/>
        </w:rPr>
        <w:t xml:space="preserve"> (HR. Bukhari).</w:t>
      </w:r>
    </w:p>
    <w:p w14:paraId="1312CC27" w14:textId="08792536" w:rsidR="00030BF6" w:rsidRPr="00776233" w:rsidRDefault="00265C91" w:rsidP="00030BF6">
      <w:pPr>
        <w:jc w:val="both"/>
        <w:rPr>
          <w:sz w:val="24"/>
          <w:szCs w:val="24"/>
          <w:lang w:val="en-GB"/>
        </w:rPr>
      </w:pPr>
      <w:r w:rsidRPr="00776233">
        <w:rPr>
          <w:sz w:val="24"/>
          <w:szCs w:val="24"/>
          <w:lang w:val="en-GB"/>
        </w:rPr>
        <w:lastRenderedPageBreak/>
        <w:t>Dzikir</w:t>
      </w:r>
      <w:r w:rsidR="00030BF6" w:rsidRPr="00776233">
        <w:rPr>
          <w:sz w:val="24"/>
          <w:szCs w:val="24"/>
          <w:lang w:val="en-GB"/>
        </w:rPr>
        <w:t xml:space="preserve"> adalah obat, rahmat, dan keberuntungan, sedangkan kelalaian adalah penderitaan, penyakit, dan kehilangan. Kita memohon perlindungan kepada Allah dari kelalaian dan kehilangan.</w:t>
      </w:r>
    </w:p>
    <w:p w14:paraId="03BD7B52" w14:textId="394380FF" w:rsidR="001D433C" w:rsidRPr="00776233" w:rsidRDefault="001D433C" w:rsidP="001D433C">
      <w:pPr>
        <w:jc w:val="center"/>
        <w:rPr>
          <w:i/>
          <w:iCs/>
          <w:color w:val="C00000"/>
          <w:sz w:val="24"/>
          <w:szCs w:val="24"/>
          <w:lang w:val="en-GB"/>
        </w:rPr>
      </w:pPr>
      <w:r w:rsidRPr="00776233">
        <w:rPr>
          <w:b/>
          <w:bCs/>
          <w:i/>
          <w:iCs/>
          <w:color w:val="C00000"/>
          <w:sz w:val="24"/>
          <w:szCs w:val="24"/>
          <w:lang w:val="en-GB"/>
        </w:rPr>
        <w:t xml:space="preserve">Jika kami sakit, kami berobat dengan mengingat kalian. Namun, terkadang kami meninggalkan </w:t>
      </w:r>
      <w:r w:rsidR="00265C91" w:rsidRPr="00776233">
        <w:rPr>
          <w:b/>
          <w:bCs/>
          <w:i/>
          <w:iCs/>
          <w:color w:val="C00000"/>
          <w:sz w:val="24"/>
          <w:szCs w:val="24"/>
          <w:lang w:val="en-GB"/>
        </w:rPr>
        <w:t>dzikir</w:t>
      </w:r>
      <w:r w:rsidRPr="00776233">
        <w:rPr>
          <w:b/>
          <w:bCs/>
          <w:i/>
          <w:iCs/>
          <w:color w:val="C00000"/>
          <w:sz w:val="24"/>
          <w:szCs w:val="24"/>
          <w:lang w:val="en-GB"/>
        </w:rPr>
        <w:t>, sehingga kami kembali terpuruk.</w:t>
      </w:r>
    </w:p>
    <w:p w14:paraId="17309B09" w14:textId="5B607771" w:rsidR="001D433C" w:rsidRPr="00776233" w:rsidRDefault="001D433C" w:rsidP="001D433C">
      <w:pPr>
        <w:jc w:val="both"/>
        <w:rPr>
          <w:sz w:val="24"/>
          <w:szCs w:val="24"/>
          <w:lang w:val="en-GB"/>
        </w:rPr>
      </w:pPr>
      <w:r w:rsidRPr="00776233">
        <w:rPr>
          <w:sz w:val="24"/>
          <w:szCs w:val="24"/>
          <w:lang w:val="en-GB"/>
        </w:rPr>
        <w:t>Ketahuilah, semoga Allah merahmati kalian: Salah satu sarana yang digunakan untuk membantu ber</w:t>
      </w:r>
      <w:r w:rsidR="00265C91" w:rsidRPr="00776233">
        <w:rPr>
          <w:sz w:val="24"/>
          <w:szCs w:val="24"/>
          <w:lang w:val="en-GB"/>
        </w:rPr>
        <w:t>dzikir</w:t>
      </w:r>
      <w:r w:rsidRPr="00776233">
        <w:rPr>
          <w:sz w:val="24"/>
          <w:szCs w:val="24"/>
          <w:lang w:val="en-GB"/>
        </w:rPr>
        <w:t xml:space="preserve"> kepada Allah adalah tasbih (biji tasbih). Mengenai hal ini, kerap muncul perdebatan dari waktu ke waktu. Sebagian pihak menganggapnya sebagai bid’ah dan mengecam penggunaannya, dengan merujuk pada penolakan sebagian ulama salaf. Sementara itu, sebagian lain memandangnya sebagai sesuatu yang dianjurkan dan disyariatkan, dengan berdalil pada bukti-bukti, perbuatan, dan perkataan ulama salaf.</w:t>
      </w:r>
    </w:p>
    <w:p w14:paraId="3EB85C1F" w14:textId="77777777" w:rsidR="001D433C" w:rsidRPr="00776233" w:rsidRDefault="001D433C" w:rsidP="001D433C">
      <w:pPr>
        <w:jc w:val="both"/>
        <w:rPr>
          <w:sz w:val="24"/>
          <w:szCs w:val="24"/>
          <w:lang w:val="en-GB"/>
        </w:rPr>
      </w:pPr>
      <w:r w:rsidRPr="00776233">
        <w:rPr>
          <w:sz w:val="24"/>
          <w:szCs w:val="24"/>
          <w:lang w:val="en-GB"/>
        </w:rPr>
        <w:t>Para ulama masa kini melanjutkan perbedaan pendapat ini, terbagi antara yang membolehkan dan yang melarang. Masalah tasbih sering membingungkan banyak orang, mengakibatkan ketidaktahuan dan menimbulkan pertanyaan tentang hukumnya. Di masa kini, tasbih hadir dalam berbagai bentuk.</w:t>
      </w:r>
    </w:p>
    <w:p w14:paraId="41B2DF6A" w14:textId="77777777" w:rsidR="001D433C" w:rsidRPr="00776233" w:rsidRDefault="001D433C" w:rsidP="001D433C">
      <w:pPr>
        <w:jc w:val="both"/>
        <w:rPr>
          <w:sz w:val="24"/>
          <w:szCs w:val="24"/>
          <w:lang w:val="en-GB"/>
        </w:rPr>
      </w:pPr>
      <w:r w:rsidRPr="00776233">
        <w:rPr>
          <w:sz w:val="24"/>
          <w:szCs w:val="24"/>
          <w:lang w:val="en-GB"/>
        </w:rPr>
        <w:t xml:space="preserve">Dalam risalah ini, saya mengumpulkan beberapa masalah dan hukum terkait tasbih, disertai beberapa dalil dan pendapat secara ringkas. Hal ini dimaksudkan agar pembaca mudah memahaminya dan tidak bosan, mengingat era kita yang serba cepat dan condong pada kesimpulan singkat. Risalah ini mencakup lebih dari tiga puluh masalah, sebagai pengingat bagi diri saya sendiri dan saudara-saudara saya. Risalah ini juga merupakan bagian dari seri </w:t>
      </w:r>
      <w:r w:rsidRPr="00776233">
        <w:rPr>
          <w:i/>
          <w:iCs/>
          <w:sz w:val="24"/>
          <w:szCs w:val="24"/>
          <w:lang w:val="en-GB"/>
        </w:rPr>
        <w:t>kumpulan ringkasan fikih</w:t>
      </w:r>
      <w:r w:rsidRPr="00776233">
        <w:rPr>
          <w:sz w:val="24"/>
          <w:szCs w:val="24"/>
          <w:lang w:val="en-GB"/>
        </w:rPr>
        <w:t>, yang asalnya berupa pesan melalui aplikasi komunikasi (</w:t>
      </w:r>
      <w:r w:rsidRPr="00776233">
        <w:rPr>
          <w:i/>
          <w:iCs/>
          <w:sz w:val="24"/>
          <w:szCs w:val="24"/>
          <w:lang w:val="en-GB"/>
        </w:rPr>
        <w:t>WhatsApp</w:t>
      </w:r>
      <w:r w:rsidRPr="00776233">
        <w:rPr>
          <w:sz w:val="24"/>
          <w:szCs w:val="24"/>
          <w:lang w:val="en-GB"/>
        </w:rPr>
        <w:t>).</w:t>
      </w:r>
    </w:p>
    <w:p w14:paraId="0631AA4C" w14:textId="77777777" w:rsidR="001D433C" w:rsidRPr="00776233" w:rsidRDefault="001D433C" w:rsidP="001D433C">
      <w:pPr>
        <w:jc w:val="both"/>
        <w:rPr>
          <w:sz w:val="24"/>
          <w:szCs w:val="24"/>
          <w:lang w:val="en-GB"/>
        </w:rPr>
      </w:pPr>
      <w:r w:rsidRPr="00776233">
        <w:rPr>
          <w:sz w:val="24"/>
          <w:szCs w:val="24"/>
          <w:lang w:val="en-GB"/>
        </w:rPr>
        <w:t>Hukum-hukum terkait tasbih ini tersebar dalam kitab-kitab para ulama dari berbagai mazhab fikih. Bagi siapa saja yang ingin memperdalam pembahasan, dia bisa merujuk ke kitab-kitab tersebut. Dalam risalah ini, saya tambahkan hukum-hukum yang berkaitan dengan tasbih secara khusus.</w:t>
      </w:r>
    </w:p>
    <w:p w14:paraId="0586E5AD" w14:textId="77777777" w:rsidR="002B35BB" w:rsidRPr="00776233" w:rsidRDefault="002B35BB" w:rsidP="002B35BB">
      <w:pPr>
        <w:jc w:val="both"/>
        <w:rPr>
          <w:sz w:val="24"/>
          <w:szCs w:val="24"/>
          <w:lang w:val="en-GB"/>
        </w:rPr>
      </w:pPr>
      <w:r w:rsidRPr="00776233">
        <w:rPr>
          <w:sz w:val="24"/>
          <w:szCs w:val="24"/>
          <w:lang w:val="en-GB"/>
        </w:rPr>
        <w:t>Ilmu hidup dengan cara mengulang, merenung, belajar, dan berdiskusi. Hidup bersama ilmu adalah salah satu bentuk kehidupan yang paling agung, nikmat, menyenangkan, luhur, dan mulia bagi siapa saja yang memiliki niat yang baik dan jiwa yang jernih. Kita memohon kepada Allah untuk hal tersebut.</w:t>
      </w:r>
    </w:p>
    <w:p w14:paraId="2325E209" w14:textId="77777777" w:rsidR="002B35BB" w:rsidRPr="00776233" w:rsidRDefault="002B35BB" w:rsidP="002B35BB">
      <w:pPr>
        <w:jc w:val="both"/>
        <w:rPr>
          <w:sz w:val="24"/>
          <w:szCs w:val="24"/>
          <w:lang w:val="en-GB"/>
        </w:rPr>
      </w:pPr>
      <w:r w:rsidRPr="00776233">
        <w:rPr>
          <w:sz w:val="24"/>
          <w:szCs w:val="24"/>
          <w:lang w:val="en-GB"/>
        </w:rPr>
        <w:t>Tidak ada hadiah yang lebih baik yang diberikan seseorang kepada saudaranya sesama Muslim selain hikmah yang dapat menambah petunjuk dari Allah atau menyelamatkannya dari kebinasaan.</w:t>
      </w:r>
    </w:p>
    <w:p w14:paraId="7F5D31FB" w14:textId="77777777" w:rsidR="002B35BB" w:rsidRPr="00776233" w:rsidRDefault="002B35BB" w:rsidP="002B35BB">
      <w:pPr>
        <w:jc w:val="center"/>
        <w:rPr>
          <w:b/>
          <w:bCs/>
          <w:color w:val="C00000"/>
          <w:sz w:val="24"/>
          <w:szCs w:val="24"/>
          <w:lang w:val="en-GB"/>
        </w:rPr>
      </w:pPr>
      <w:r w:rsidRPr="00776233">
        <w:rPr>
          <w:b/>
          <w:bCs/>
          <w:i/>
          <w:iCs/>
          <w:color w:val="C00000"/>
          <w:sz w:val="24"/>
          <w:szCs w:val="24"/>
          <w:lang w:val="en-GB"/>
        </w:rPr>
        <w:t>"Jika para saudara tidak dapat bertemu, maka tidak ada sambungan yang lebih baik daripada sebuah kitab."</w:t>
      </w:r>
    </w:p>
    <w:p w14:paraId="30D184B1" w14:textId="77777777" w:rsidR="002B35BB" w:rsidRPr="00776233" w:rsidRDefault="002B35BB" w:rsidP="002B35BB">
      <w:pPr>
        <w:jc w:val="both"/>
        <w:rPr>
          <w:sz w:val="24"/>
          <w:szCs w:val="24"/>
          <w:lang w:val="en-GB"/>
        </w:rPr>
      </w:pPr>
      <w:r w:rsidRPr="00776233">
        <w:rPr>
          <w:sz w:val="24"/>
          <w:szCs w:val="24"/>
          <w:lang w:val="en-GB"/>
        </w:rPr>
        <w:lastRenderedPageBreak/>
        <w:t>Saya menamai risalah ini:</w:t>
      </w:r>
    </w:p>
    <w:p w14:paraId="35536BA9" w14:textId="70DC5928" w:rsidR="002B35BB" w:rsidRPr="00776233" w:rsidRDefault="002B35BB" w:rsidP="002B35BB">
      <w:pPr>
        <w:jc w:val="center"/>
        <w:rPr>
          <w:sz w:val="24"/>
          <w:szCs w:val="24"/>
          <w:lang w:val="en-GB"/>
        </w:rPr>
      </w:pPr>
      <w:r w:rsidRPr="00776233">
        <w:rPr>
          <w:b/>
          <w:bCs/>
          <w:color w:val="156082" w:themeColor="accent1"/>
          <w:sz w:val="24"/>
          <w:szCs w:val="24"/>
          <w:lang w:val="en-GB"/>
        </w:rPr>
        <w:t>(Al-Mulhah fi Ahkam As-Subhah)</w:t>
      </w:r>
      <w:r w:rsidRPr="00776233">
        <w:rPr>
          <w:color w:val="156082" w:themeColor="accent1"/>
          <w:sz w:val="24"/>
          <w:szCs w:val="24"/>
          <w:lang w:val="en-GB"/>
        </w:rPr>
        <w:br/>
      </w:r>
      <w:r w:rsidRPr="00776233">
        <w:rPr>
          <w:i/>
          <w:iCs/>
          <w:sz w:val="24"/>
          <w:szCs w:val="24"/>
          <w:lang w:val="en-GB"/>
        </w:rPr>
        <w:t>(</w:t>
      </w:r>
      <w:bookmarkStart w:id="2" w:name="_Hlk185920576"/>
      <w:r w:rsidRPr="00776233">
        <w:rPr>
          <w:i/>
          <w:iCs/>
          <w:sz w:val="24"/>
          <w:szCs w:val="24"/>
          <w:lang w:val="en-GB"/>
        </w:rPr>
        <w:t>Catatan Ringkas tentang Hukum Tasbih</w:t>
      </w:r>
      <w:bookmarkEnd w:id="2"/>
      <w:r w:rsidRPr="00776233">
        <w:rPr>
          <w:i/>
          <w:iCs/>
          <w:sz w:val="24"/>
          <w:szCs w:val="24"/>
          <w:lang w:val="en-GB"/>
        </w:rPr>
        <w:t>)</w:t>
      </w:r>
    </w:p>
    <w:p w14:paraId="5C560770" w14:textId="77777777" w:rsidR="002B35BB" w:rsidRPr="00776233" w:rsidRDefault="002B35BB" w:rsidP="002B35BB">
      <w:pPr>
        <w:jc w:val="both"/>
        <w:rPr>
          <w:sz w:val="24"/>
          <w:szCs w:val="24"/>
          <w:lang w:val="en-GB"/>
        </w:rPr>
      </w:pPr>
      <w:r w:rsidRPr="00776233">
        <w:rPr>
          <w:sz w:val="24"/>
          <w:szCs w:val="24"/>
          <w:lang w:val="en-GB"/>
        </w:rPr>
        <w:t>Semoga Allah menerima risalah ini dengan penerimaan yang baik, memberi manfaat kepada hamba-hamba-Nya di berbagai negeri, baik yang hadir maupun yang jauh. Semoga risalah ini menjadi amal saleh yang abadi, penuh keberkahan sepanjang tahun dan zaman, serta sedekah bagi kedua orang tua, keluarga, guru-guru, dan murid-murid saya.</w:t>
      </w:r>
    </w:p>
    <w:p w14:paraId="6B6833BE" w14:textId="77777777" w:rsidR="002B35BB" w:rsidRPr="00776233" w:rsidRDefault="002B35BB" w:rsidP="002B35BB">
      <w:pPr>
        <w:jc w:val="both"/>
        <w:rPr>
          <w:sz w:val="24"/>
          <w:szCs w:val="24"/>
          <w:lang w:val="en-GB"/>
        </w:rPr>
      </w:pPr>
      <w:r w:rsidRPr="00776233">
        <w:rPr>
          <w:sz w:val="24"/>
          <w:szCs w:val="24"/>
          <w:lang w:val="en-GB"/>
        </w:rPr>
        <w:t>Kami memohon kepada Allah agar memberikan kita semua kehidupan dalam ilmu yang bermanfaat dan amal yang saleh, memberi kita kenikmatan seperti kenikmatan yang dirasakan oleh orang-orang saleh, serta memenangkan hamba-hamba-Nya yang beriman. Dia adalah sebaik-baik yang diminta dan pemberian-Nya adalah yang paling diharapkan.</w:t>
      </w:r>
    </w:p>
    <w:p w14:paraId="6FCA4BDE" w14:textId="743AE7E3" w:rsidR="002B35BB" w:rsidRPr="00776233" w:rsidRDefault="002B35BB" w:rsidP="002B35BB">
      <w:pPr>
        <w:jc w:val="both"/>
        <w:rPr>
          <w:sz w:val="24"/>
          <w:szCs w:val="24"/>
          <w:lang w:val="en-GB"/>
        </w:rPr>
      </w:pPr>
      <w:r w:rsidRPr="00776233">
        <w:rPr>
          <w:sz w:val="24"/>
          <w:szCs w:val="24"/>
          <w:lang w:val="en-GB"/>
        </w:rPr>
        <w:t>Bagi siapa saja yang ingin menerjemahkannya ke dalam bahasa apa pun, saya persilakan. Berikut risalah ini saya persembahkan kepada kalian, semoga Allah merahmati kalian, dan semoga pandangan kasih sayang menghapus segala kekurangan.</w:t>
      </w:r>
    </w:p>
    <w:p w14:paraId="50487B5F" w14:textId="1607226E" w:rsidR="00857410" w:rsidRPr="00776233" w:rsidRDefault="00857410">
      <w:pPr>
        <w:rPr>
          <w:sz w:val="24"/>
          <w:szCs w:val="24"/>
          <w:lang w:val="en-GB"/>
        </w:rPr>
      </w:pPr>
      <w:r w:rsidRPr="00776233">
        <w:rPr>
          <w:sz w:val="24"/>
          <w:szCs w:val="24"/>
          <w:lang w:val="en-GB"/>
        </w:rPr>
        <w:br w:type="page"/>
      </w:r>
    </w:p>
    <w:p w14:paraId="52AF9F0F" w14:textId="181EBCA3" w:rsidR="00857410" w:rsidRPr="00776233" w:rsidRDefault="00857410" w:rsidP="00E44B63">
      <w:pPr>
        <w:pStyle w:val="Heading1"/>
        <w:jc w:val="center"/>
        <w:rPr>
          <w:color w:val="C00000"/>
          <w:sz w:val="36"/>
          <w:szCs w:val="36"/>
          <w:lang w:val="en-GB"/>
        </w:rPr>
      </w:pPr>
      <w:bookmarkStart w:id="3" w:name="_Toc185971426"/>
      <w:r w:rsidRPr="00776233">
        <w:rPr>
          <w:b/>
          <w:bCs/>
          <w:color w:val="C00000"/>
          <w:sz w:val="36"/>
          <w:szCs w:val="36"/>
          <w:lang w:val="en-GB"/>
        </w:rPr>
        <w:lastRenderedPageBreak/>
        <w:t>Masalah Pertama: Definisi Tasbih (Subhah)</w:t>
      </w:r>
      <w:bookmarkEnd w:id="3"/>
    </w:p>
    <w:p w14:paraId="349D4ABF" w14:textId="77777777" w:rsidR="00E44B63" w:rsidRPr="00776233" w:rsidRDefault="00E44B63" w:rsidP="00E44B63">
      <w:pPr>
        <w:pStyle w:val="ListParagraph"/>
        <w:ind w:left="360"/>
        <w:jc w:val="both"/>
        <w:rPr>
          <w:b/>
          <w:bCs/>
          <w:sz w:val="28"/>
          <w:szCs w:val="28"/>
          <w:lang w:val="en-GB"/>
        </w:rPr>
      </w:pPr>
    </w:p>
    <w:p w14:paraId="019C7C80" w14:textId="336EC50C" w:rsidR="00857410" w:rsidRPr="00776233" w:rsidRDefault="00857410" w:rsidP="001F21E1">
      <w:pPr>
        <w:pStyle w:val="ListParagraph"/>
        <w:numPr>
          <w:ilvl w:val="0"/>
          <w:numId w:val="2"/>
        </w:numPr>
        <w:jc w:val="both"/>
        <w:rPr>
          <w:b/>
          <w:bCs/>
          <w:sz w:val="28"/>
          <w:szCs w:val="28"/>
          <w:lang w:val="en-GB"/>
        </w:rPr>
      </w:pPr>
      <w:r w:rsidRPr="00776233">
        <w:rPr>
          <w:b/>
          <w:bCs/>
          <w:sz w:val="28"/>
          <w:szCs w:val="28"/>
          <w:lang w:val="en-GB"/>
        </w:rPr>
        <w:t>Secara Bahasa</w:t>
      </w:r>
      <w:r w:rsidR="001F21E1" w:rsidRPr="00776233">
        <w:rPr>
          <w:b/>
          <w:bCs/>
          <w:sz w:val="28"/>
          <w:szCs w:val="28"/>
          <w:lang w:val="en-GB"/>
        </w:rPr>
        <w:t xml:space="preserve"> (</w:t>
      </w:r>
      <w:r w:rsidR="001F21E1" w:rsidRPr="00776233">
        <w:rPr>
          <w:b/>
          <w:bCs/>
          <w:sz w:val="28"/>
          <w:szCs w:val="28"/>
        </w:rPr>
        <w:t>Etimologi)</w:t>
      </w:r>
      <w:r w:rsidRPr="00776233">
        <w:rPr>
          <w:b/>
          <w:bCs/>
          <w:sz w:val="28"/>
          <w:szCs w:val="28"/>
          <w:lang w:val="en-GB"/>
        </w:rPr>
        <w:t>:</w:t>
      </w:r>
    </w:p>
    <w:p w14:paraId="3675DA31" w14:textId="45F18612" w:rsidR="00857410" w:rsidRPr="00776233" w:rsidRDefault="00857410" w:rsidP="003314F8">
      <w:pPr>
        <w:ind w:left="360"/>
        <w:jc w:val="both"/>
        <w:rPr>
          <w:sz w:val="24"/>
          <w:szCs w:val="24"/>
          <w:lang w:val="en-GB"/>
        </w:rPr>
      </w:pPr>
      <w:r w:rsidRPr="00776233">
        <w:rPr>
          <w:i/>
          <w:iCs/>
          <w:sz w:val="24"/>
          <w:szCs w:val="24"/>
          <w:lang w:val="en-GB"/>
        </w:rPr>
        <w:t>Tasbih</w:t>
      </w:r>
      <w:r w:rsidRPr="00776233">
        <w:rPr>
          <w:sz w:val="24"/>
          <w:szCs w:val="24"/>
          <w:lang w:val="en-GB"/>
        </w:rPr>
        <w:t xml:space="preserve"> (</w:t>
      </w:r>
      <w:r w:rsidRPr="00776233">
        <w:rPr>
          <w:sz w:val="24"/>
          <w:szCs w:val="24"/>
          <w:rtl/>
          <w:lang w:val="en-GB"/>
        </w:rPr>
        <w:t>السبحة</w:t>
      </w:r>
      <w:r w:rsidRPr="00776233">
        <w:rPr>
          <w:sz w:val="24"/>
          <w:szCs w:val="24"/>
          <w:lang w:val="en-GB"/>
        </w:rPr>
        <w:t xml:space="preserve">) dengan dhammah pada huruf </w:t>
      </w:r>
      <w:r w:rsidRPr="00776233">
        <w:rPr>
          <w:i/>
          <w:iCs/>
          <w:sz w:val="24"/>
          <w:szCs w:val="24"/>
          <w:lang w:val="en-GB"/>
        </w:rPr>
        <w:t>sin</w:t>
      </w:r>
      <w:r w:rsidRPr="00776233">
        <w:rPr>
          <w:sz w:val="24"/>
          <w:szCs w:val="24"/>
          <w:lang w:val="en-GB"/>
        </w:rPr>
        <w:t xml:space="preserve"> yang bersyaddah dan sukun pada huruf </w:t>
      </w:r>
      <w:r w:rsidRPr="00776233">
        <w:rPr>
          <w:i/>
          <w:iCs/>
          <w:sz w:val="24"/>
          <w:szCs w:val="24"/>
          <w:lang w:val="en-GB"/>
        </w:rPr>
        <w:t>ba</w:t>
      </w:r>
      <w:r w:rsidRPr="00776233">
        <w:rPr>
          <w:sz w:val="24"/>
          <w:szCs w:val="24"/>
          <w:lang w:val="en-GB"/>
        </w:rPr>
        <w:t xml:space="preserve">, berasal dari kata </w:t>
      </w:r>
      <w:r w:rsidRPr="00776233">
        <w:rPr>
          <w:i/>
          <w:iCs/>
          <w:sz w:val="24"/>
          <w:szCs w:val="24"/>
          <w:lang w:val="en-GB"/>
        </w:rPr>
        <w:t>tasbih</w:t>
      </w:r>
      <w:r w:rsidRPr="00776233">
        <w:rPr>
          <w:sz w:val="24"/>
          <w:szCs w:val="24"/>
          <w:lang w:val="en-GB"/>
        </w:rPr>
        <w:t xml:space="preserve"> (</w:t>
      </w:r>
      <w:r w:rsidRPr="00776233">
        <w:rPr>
          <w:sz w:val="24"/>
          <w:szCs w:val="24"/>
          <w:rtl/>
          <w:lang w:val="en-GB"/>
        </w:rPr>
        <w:t>التسبيح</w:t>
      </w:r>
      <w:r w:rsidRPr="00776233">
        <w:rPr>
          <w:sz w:val="24"/>
          <w:szCs w:val="24"/>
          <w:lang w:val="en-GB"/>
        </w:rPr>
        <w:t>) yang berarti mengucapkan “Subhanallah” (</w:t>
      </w:r>
      <w:r w:rsidRPr="00776233">
        <w:rPr>
          <w:sz w:val="24"/>
          <w:szCs w:val="24"/>
          <w:rtl/>
          <w:lang w:val="en-GB"/>
        </w:rPr>
        <w:t>سبحان الله</w:t>
      </w:r>
      <w:r w:rsidRPr="00776233">
        <w:rPr>
          <w:sz w:val="24"/>
          <w:szCs w:val="24"/>
          <w:lang w:val="en-GB"/>
        </w:rPr>
        <w:t xml:space="preserve">). Atau, berasal dari kata kerja </w:t>
      </w:r>
      <w:r w:rsidRPr="00776233">
        <w:rPr>
          <w:i/>
          <w:iCs/>
          <w:sz w:val="24"/>
          <w:szCs w:val="24"/>
          <w:lang w:val="en-GB"/>
        </w:rPr>
        <w:t>sabaha</w:t>
      </w:r>
      <w:r w:rsidRPr="00776233">
        <w:rPr>
          <w:sz w:val="24"/>
          <w:szCs w:val="24"/>
          <w:lang w:val="en-GB"/>
        </w:rPr>
        <w:t xml:space="preserve"> (</w:t>
      </w:r>
      <w:r w:rsidRPr="00776233">
        <w:rPr>
          <w:sz w:val="24"/>
          <w:szCs w:val="24"/>
          <w:rtl/>
          <w:lang w:val="en-GB"/>
        </w:rPr>
        <w:t>السبح</w:t>
      </w:r>
      <w:r w:rsidRPr="00776233">
        <w:rPr>
          <w:sz w:val="24"/>
          <w:szCs w:val="24"/>
          <w:lang w:val="en-GB"/>
        </w:rPr>
        <w:t xml:space="preserve">) yang bermakna bergerak, berpindah, atau pergi-pulang, seperti dalam firman Allah Ta’ala: </w:t>
      </w:r>
      <w:r w:rsidRPr="00776233">
        <w:rPr>
          <w:i/>
          <w:iCs/>
          <w:sz w:val="24"/>
          <w:szCs w:val="24"/>
          <w:lang w:val="en-GB"/>
        </w:rPr>
        <w:t>"Sesungguhnya kamu pada siang hari mempunyai urusan yang panjang (sibuk)."</w:t>
      </w:r>
      <w:r w:rsidRPr="00776233">
        <w:rPr>
          <w:sz w:val="24"/>
          <w:szCs w:val="24"/>
          <w:lang w:val="en-GB"/>
        </w:rPr>
        <w:t xml:space="preserve"> (QS. Al-Muzzammil: 7).</w:t>
      </w:r>
    </w:p>
    <w:p w14:paraId="6240582D" w14:textId="77777777" w:rsidR="00857410" w:rsidRPr="00776233" w:rsidRDefault="00857410" w:rsidP="003314F8">
      <w:pPr>
        <w:ind w:left="360"/>
        <w:jc w:val="both"/>
        <w:rPr>
          <w:sz w:val="24"/>
          <w:szCs w:val="24"/>
          <w:lang w:val="en-GB"/>
        </w:rPr>
      </w:pPr>
      <w:r w:rsidRPr="00776233">
        <w:rPr>
          <w:sz w:val="24"/>
          <w:szCs w:val="24"/>
          <w:lang w:val="en-GB"/>
        </w:rPr>
        <w:t xml:space="preserve">Kata ini memiliki bentuk jamak </w:t>
      </w:r>
      <w:r w:rsidRPr="00776233">
        <w:rPr>
          <w:i/>
          <w:iCs/>
          <w:sz w:val="24"/>
          <w:szCs w:val="24"/>
          <w:lang w:val="en-GB"/>
        </w:rPr>
        <w:t>subah</w:t>
      </w:r>
      <w:r w:rsidRPr="00776233">
        <w:rPr>
          <w:sz w:val="24"/>
          <w:szCs w:val="24"/>
          <w:lang w:val="en-GB"/>
        </w:rPr>
        <w:t xml:space="preserve"> (</w:t>
      </w:r>
      <w:r w:rsidRPr="00776233">
        <w:rPr>
          <w:sz w:val="24"/>
          <w:szCs w:val="24"/>
          <w:rtl/>
          <w:lang w:val="en-GB"/>
        </w:rPr>
        <w:t>سُبَح</w:t>
      </w:r>
      <w:r w:rsidRPr="00776233">
        <w:rPr>
          <w:sz w:val="24"/>
          <w:szCs w:val="24"/>
          <w:lang w:val="en-GB"/>
        </w:rPr>
        <w:t xml:space="preserve">) seperti </w:t>
      </w:r>
      <w:r w:rsidRPr="00776233">
        <w:rPr>
          <w:i/>
          <w:iCs/>
          <w:sz w:val="24"/>
          <w:szCs w:val="24"/>
          <w:lang w:val="en-GB"/>
        </w:rPr>
        <w:t>ghurfah</w:t>
      </w:r>
      <w:r w:rsidRPr="00776233">
        <w:rPr>
          <w:sz w:val="24"/>
          <w:szCs w:val="24"/>
          <w:lang w:val="en-GB"/>
        </w:rPr>
        <w:t xml:space="preserve"> (</w:t>
      </w:r>
      <w:r w:rsidRPr="00776233">
        <w:rPr>
          <w:sz w:val="24"/>
          <w:szCs w:val="24"/>
          <w:rtl/>
          <w:lang w:val="en-GB"/>
        </w:rPr>
        <w:t>غُرفة</w:t>
      </w:r>
      <w:r w:rsidRPr="00776233">
        <w:rPr>
          <w:sz w:val="24"/>
          <w:szCs w:val="24"/>
          <w:lang w:val="en-GB"/>
        </w:rPr>
        <w:t xml:space="preserve">) yang bentuk jamaknya adalah </w:t>
      </w:r>
      <w:r w:rsidRPr="00776233">
        <w:rPr>
          <w:i/>
          <w:iCs/>
          <w:sz w:val="24"/>
          <w:szCs w:val="24"/>
          <w:lang w:val="en-GB"/>
        </w:rPr>
        <w:t>ghuraf</w:t>
      </w:r>
      <w:r w:rsidRPr="00776233">
        <w:rPr>
          <w:sz w:val="24"/>
          <w:szCs w:val="24"/>
          <w:lang w:val="en-GB"/>
        </w:rPr>
        <w:t xml:space="preserve"> (</w:t>
      </w:r>
      <w:r w:rsidRPr="00776233">
        <w:rPr>
          <w:sz w:val="24"/>
          <w:szCs w:val="24"/>
          <w:rtl/>
          <w:lang w:val="en-GB"/>
        </w:rPr>
        <w:t>غُرَف</w:t>
      </w:r>
      <w:r w:rsidRPr="00776233">
        <w:rPr>
          <w:sz w:val="24"/>
          <w:szCs w:val="24"/>
          <w:lang w:val="en-GB"/>
        </w:rPr>
        <w:t xml:space="preserve">). Juga disebut sebagai </w:t>
      </w:r>
      <w:r w:rsidRPr="00776233">
        <w:rPr>
          <w:i/>
          <w:iCs/>
          <w:sz w:val="24"/>
          <w:szCs w:val="24"/>
          <w:lang w:val="en-GB"/>
        </w:rPr>
        <w:t>mashbihah</w:t>
      </w:r>
      <w:r w:rsidRPr="00776233">
        <w:rPr>
          <w:sz w:val="24"/>
          <w:szCs w:val="24"/>
          <w:lang w:val="en-GB"/>
        </w:rPr>
        <w:t xml:space="preserve"> (</w:t>
      </w:r>
      <w:r w:rsidRPr="00776233">
        <w:rPr>
          <w:sz w:val="24"/>
          <w:szCs w:val="24"/>
          <w:rtl/>
          <w:lang w:val="en-GB"/>
        </w:rPr>
        <w:t>مسبحة</w:t>
      </w:r>
      <w:r w:rsidRPr="00776233">
        <w:rPr>
          <w:sz w:val="24"/>
          <w:szCs w:val="24"/>
          <w:lang w:val="en-GB"/>
        </w:rPr>
        <w:t xml:space="preserve">) dengan bentuk jamak </w:t>
      </w:r>
      <w:r w:rsidRPr="00776233">
        <w:rPr>
          <w:i/>
          <w:iCs/>
          <w:sz w:val="24"/>
          <w:szCs w:val="24"/>
          <w:lang w:val="en-GB"/>
        </w:rPr>
        <w:t>masabih</w:t>
      </w:r>
      <w:r w:rsidRPr="00776233">
        <w:rPr>
          <w:sz w:val="24"/>
          <w:szCs w:val="24"/>
          <w:lang w:val="en-GB"/>
        </w:rPr>
        <w:t xml:space="preserve"> (</w:t>
      </w:r>
      <w:r w:rsidRPr="00776233">
        <w:rPr>
          <w:sz w:val="24"/>
          <w:szCs w:val="24"/>
          <w:rtl/>
          <w:lang w:val="en-GB"/>
        </w:rPr>
        <w:t>مسابيح</w:t>
      </w:r>
      <w:r w:rsidRPr="00776233">
        <w:rPr>
          <w:sz w:val="24"/>
          <w:szCs w:val="24"/>
          <w:lang w:val="en-GB"/>
        </w:rPr>
        <w:t xml:space="preserve">) atau </w:t>
      </w:r>
      <w:r w:rsidRPr="00776233">
        <w:rPr>
          <w:i/>
          <w:iCs/>
          <w:sz w:val="24"/>
          <w:szCs w:val="24"/>
          <w:lang w:val="en-GB"/>
        </w:rPr>
        <w:t>masabihah</w:t>
      </w:r>
      <w:r w:rsidRPr="00776233">
        <w:rPr>
          <w:sz w:val="24"/>
          <w:szCs w:val="24"/>
          <w:lang w:val="en-GB"/>
        </w:rPr>
        <w:t xml:space="preserve"> (</w:t>
      </w:r>
      <w:r w:rsidRPr="00776233">
        <w:rPr>
          <w:sz w:val="24"/>
          <w:szCs w:val="24"/>
          <w:rtl/>
          <w:lang w:val="en-GB"/>
        </w:rPr>
        <w:t>مسابح</w:t>
      </w:r>
      <w:r w:rsidRPr="00776233">
        <w:rPr>
          <w:sz w:val="24"/>
          <w:szCs w:val="24"/>
          <w:lang w:val="en-GB"/>
        </w:rPr>
        <w:t>).</w:t>
      </w:r>
    </w:p>
    <w:p w14:paraId="73476AD7" w14:textId="1F0B06FB" w:rsidR="00857410" w:rsidRPr="00776233" w:rsidRDefault="00857410" w:rsidP="001F21E1">
      <w:pPr>
        <w:pStyle w:val="ListParagraph"/>
        <w:numPr>
          <w:ilvl w:val="0"/>
          <w:numId w:val="2"/>
        </w:numPr>
        <w:jc w:val="both"/>
        <w:rPr>
          <w:b/>
          <w:bCs/>
          <w:sz w:val="28"/>
          <w:szCs w:val="28"/>
          <w:lang w:val="en-GB"/>
        </w:rPr>
      </w:pPr>
      <w:r w:rsidRPr="00776233">
        <w:rPr>
          <w:b/>
          <w:bCs/>
          <w:sz w:val="28"/>
          <w:szCs w:val="28"/>
          <w:lang w:val="en-GB"/>
        </w:rPr>
        <w:t>Secara Istilah</w:t>
      </w:r>
      <w:r w:rsidR="001F21E1" w:rsidRPr="00776233">
        <w:rPr>
          <w:b/>
          <w:bCs/>
          <w:sz w:val="28"/>
          <w:szCs w:val="28"/>
          <w:lang w:val="en-GB"/>
        </w:rPr>
        <w:t xml:space="preserve"> (</w:t>
      </w:r>
      <w:r w:rsidR="001F21E1" w:rsidRPr="00776233">
        <w:rPr>
          <w:b/>
          <w:bCs/>
          <w:sz w:val="28"/>
          <w:szCs w:val="28"/>
        </w:rPr>
        <w:t>Terminologi)</w:t>
      </w:r>
      <w:r w:rsidRPr="00776233">
        <w:rPr>
          <w:b/>
          <w:bCs/>
          <w:sz w:val="28"/>
          <w:szCs w:val="28"/>
          <w:lang w:val="en-GB"/>
        </w:rPr>
        <w:t>:</w:t>
      </w:r>
    </w:p>
    <w:p w14:paraId="59839009" w14:textId="213A88A4" w:rsidR="00857410" w:rsidRPr="00776233" w:rsidRDefault="00857410" w:rsidP="003314F8">
      <w:pPr>
        <w:ind w:left="360"/>
        <w:jc w:val="both"/>
        <w:rPr>
          <w:sz w:val="24"/>
          <w:szCs w:val="24"/>
          <w:lang w:val="en-GB"/>
        </w:rPr>
      </w:pPr>
      <w:r w:rsidRPr="00776233">
        <w:rPr>
          <w:sz w:val="24"/>
          <w:szCs w:val="24"/>
          <w:lang w:val="en-GB"/>
        </w:rPr>
        <w:t xml:space="preserve">Tasbih adalah untaian manik-manik yang digunakan untuk menghitung </w:t>
      </w:r>
      <w:r w:rsidR="00265C91" w:rsidRPr="00776233">
        <w:rPr>
          <w:sz w:val="24"/>
          <w:szCs w:val="24"/>
          <w:lang w:val="en-GB"/>
        </w:rPr>
        <w:t>dzikir</w:t>
      </w:r>
      <w:r w:rsidRPr="00776233">
        <w:rPr>
          <w:sz w:val="24"/>
          <w:szCs w:val="24"/>
          <w:lang w:val="en-GB"/>
        </w:rPr>
        <w:t xml:space="preserve"> dan tasbih.</w:t>
      </w:r>
    </w:p>
    <w:p w14:paraId="2AC099FF" w14:textId="77777777" w:rsidR="00784F17" w:rsidRPr="00776233" w:rsidRDefault="00784F17" w:rsidP="00030BF6">
      <w:pPr>
        <w:jc w:val="both"/>
        <w:rPr>
          <w:sz w:val="24"/>
          <w:szCs w:val="24"/>
          <w:lang w:val="en-GB"/>
        </w:rPr>
      </w:pPr>
    </w:p>
    <w:p w14:paraId="5D68425F" w14:textId="489406E7" w:rsidR="00857410" w:rsidRPr="00776233" w:rsidRDefault="00857410" w:rsidP="00E44B63">
      <w:pPr>
        <w:pStyle w:val="Heading1"/>
        <w:jc w:val="center"/>
        <w:rPr>
          <w:color w:val="C00000"/>
          <w:sz w:val="36"/>
          <w:szCs w:val="36"/>
          <w:lang w:val="en-GB"/>
        </w:rPr>
      </w:pPr>
      <w:bookmarkStart w:id="4" w:name="_Toc185971427"/>
      <w:r w:rsidRPr="00776233">
        <w:rPr>
          <w:b/>
          <w:bCs/>
          <w:color w:val="C00000"/>
          <w:sz w:val="36"/>
          <w:szCs w:val="36"/>
          <w:lang w:val="en-GB"/>
        </w:rPr>
        <w:t>Masalah Kedua:</w:t>
      </w:r>
      <w:r w:rsidR="00E44B63" w:rsidRPr="00776233">
        <w:rPr>
          <w:b/>
          <w:bCs/>
          <w:color w:val="C00000"/>
          <w:sz w:val="36"/>
          <w:szCs w:val="36"/>
          <w:lang w:val="en-GB"/>
        </w:rPr>
        <w:t xml:space="preserve"> </w:t>
      </w:r>
      <w:r w:rsidRPr="00776233">
        <w:rPr>
          <w:b/>
          <w:bCs/>
          <w:color w:val="C00000"/>
          <w:sz w:val="36"/>
          <w:szCs w:val="36"/>
          <w:lang w:val="en-GB"/>
        </w:rPr>
        <w:t>Apakah kata “mashbihah” adalah bahasa Arab yang fasih?</w:t>
      </w:r>
      <w:bookmarkEnd w:id="4"/>
    </w:p>
    <w:p w14:paraId="03C71F7E" w14:textId="77777777" w:rsidR="00857410" w:rsidRPr="00776233" w:rsidRDefault="00857410" w:rsidP="00857410">
      <w:pPr>
        <w:jc w:val="both"/>
        <w:rPr>
          <w:sz w:val="24"/>
          <w:szCs w:val="24"/>
          <w:lang w:val="en-GB"/>
        </w:rPr>
      </w:pPr>
      <w:r w:rsidRPr="00776233">
        <w:rPr>
          <w:sz w:val="24"/>
          <w:szCs w:val="24"/>
          <w:lang w:val="en-GB"/>
        </w:rPr>
        <w:t>Para ahli bahasa memiliki dua pendapat:</w:t>
      </w:r>
    </w:p>
    <w:p w14:paraId="32B2D939" w14:textId="77777777" w:rsidR="006012F6" w:rsidRPr="00776233" w:rsidRDefault="00857410" w:rsidP="00857410">
      <w:pPr>
        <w:numPr>
          <w:ilvl w:val="0"/>
          <w:numId w:val="1"/>
        </w:numPr>
        <w:jc w:val="both"/>
        <w:rPr>
          <w:sz w:val="24"/>
          <w:szCs w:val="24"/>
          <w:lang w:val="en-GB"/>
        </w:rPr>
      </w:pPr>
      <w:r w:rsidRPr="00776233">
        <w:rPr>
          <w:b/>
          <w:bCs/>
          <w:sz w:val="24"/>
          <w:szCs w:val="24"/>
          <w:lang w:val="en-GB"/>
        </w:rPr>
        <w:t>Pendapat Pertama:</w:t>
      </w:r>
      <w:r w:rsidRPr="00776233">
        <w:rPr>
          <w:sz w:val="24"/>
          <w:szCs w:val="24"/>
          <w:lang w:val="en-GB"/>
        </w:rPr>
        <w:t xml:space="preserve"> </w:t>
      </w:r>
    </w:p>
    <w:p w14:paraId="090FC43F" w14:textId="74F33E88" w:rsidR="00857410" w:rsidRPr="00776233" w:rsidRDefault="00857410" w:rsidP="006012F6">
      <w:pPr>
        <w:ind w:left="360"/>
        <w:jc w:val="both"/>
        <w:rPr>
          <w:sz w:val="24"/>
          <w:szCs w:val="24"/>
          <w:lang w:val="en-GB"/>
        </w:rPr>
      </w:pPr>
      <w:r w:rsidRPr="00776233">
        <w:rPr>
          <w:sz w:val="24"/>
          <w:szCs w:val="24"/>
          <w:lang w:val="en-GB"/>
        </w:rPr>
        <w:t xml:space="preserve">Kata </w:t>
      </w:r>
      <w:r w:rsidRPr="00776233">
        <w:rPr>
          <w:i/>
          <w:iCs/>
          <w:sz w:val="24"/>
          <w:szCs w:val="24"/>
          <w:lang w:val="en-GB"/>
        </w:rPr>
        <w:t>mashbihah</w:t>
      </w:r>
      <w:r w:rsidRPr="00776233">
        <w:rPr>
          <w:sz w:val="24"/>
          <w:szCs w:val="24"/>
          <w:lang w:val="en-GB"/>
        </w:rPr>
        <w:t xml:space="preserve"> adalah bahasa Arab yang fasih, berasal dari kata </w:t>
      </w:r>
      <w:r w:rsidRPr="00776233">
        <w:rPr>
          <w:i/>
          <w:iCs/>
          <w:sz w:val="24"/>
          <w:szCs w:val="24"/>
          <w:lang w:val="en-GB"/>
        </w:rPr>
        <w:t>tasbih</w:t>
      </w:r>
      <w:r w:rsidRPr="00776233">
        <w:rPr>
          <w:sz w:val="24"/>
          <w:szCs w:val="24"/>
          <w:lang w:val="en-GB"/>
        </w:rPr>
        <w:t xml:space="preserve"> (</w:t>
      </w:r>
      <w:r w:rsidRPr="00776233">
        <w:rPr>
          <w:sz w:val="24"/>
          <w:szCs w:val="24"/>
          <w:rtl/>
          <w:lang w:val="en-GB"/>
        </w:rPr>
        <w:t>التسبيح</w:t>
      </w:r>
      <w:r w:rsidRPr="00776233">
        <w:rPr>
          <w:sz w:val="24"/>
          <w:szCs w:val="24"/>
          <w:lang w:val="en-GB"/>
        </w:rPr>
        <w:t>). Pendapat ini dipilih oleh Al-Farabi dan Al-Jauhari.</w:t>
      </w:r>
    </w:p>
    <w:p w14:paraId="5DE20738" w14:textId="77777777" w:rsidR="006012F6" w:rsidRPr="00776233" w:rsidRDefault="00857410" w:rsidP="00857410">
      <w:pPr>
        <w:numPr>
          <w:ilvl w:val="0"/>
          <w:numId w:val="1"/>
        </w:numPr>
        <w:jc w:val="both"/>
        <w:rPr>
          <w:sz w:val="24"/>
          <w:szCs w:val="24"/>
          <w:lang w:val="en-GB"/>
        </w:rPr>
      </w:pPr>
      <w:r w:rsidRPr="00776233">
        <w:rPr>
          <w:b/>
          <w:bCs/>
          <w:sz w:val="24"/>
          <w:szCs w:val="24"/>
          <w:lang w:val="en-GB"/>
        </w:rPr>
        <w:t>Pendapat Kedua:</w:t>
      </w:r>
      <w:r w:rsidRPr="00776233">
        <w:rPr>
          <w:sz w:val="24"/>
          <w:szCs w:val="24"/>
          <w:lang w:val="en-GB"/>
        </w:rPr>
        <w:t xml:space="preserve"> </w:t>
      </w:r>
    </w:p>
    <w:p w14:paraId="3CE86374" w14:textId="7B2F848D" w:rsidR="00857410" w:rsidRPr="00776233" w:rsidRDefault="00857410" w:rsidP="006012F6">
      <w:pPr>
        <w:ind w:left="360"/>
        <w:jc w:val="both"/>
        <w:rPr>
          <w:sz w:val="24"/>
          <w:szCs w:val="24"/>
          <w:lang w:val="en-GB"/>
        </w:rPr>
      </w:pPr>
      <w:r w:rsidRPr="00776233">
        <w:rPr>
          <w:sz w:val="24"/>
          <w:szCs w:val="24"/>
          <w:lang w:val="en-GB"/>
        </w:rPr>
        <w:t xml:space="preserve">Kata </w:t>
      </w:r>
      <w:r w:rsidRPr="00776233">
        <w:rPr>
          <w:i/>
          <w:iCs/>
          <w:sz w:val="24"/>
          <w:szCs w:val="24"/>
          <w:lang w:val="en-GB"/>
        </w:rPr>
        <w:t>mashbihah</w:t>
      </w:r>
      <w:r w:rsidRPr="00776233">
        <w:rPr>
          <w:sz w:val="24"/>
          <w:szCs w:val="24"/>
          <w:lang w:val="en-GB"/>
        </w:rPr>
        <w:t xml:space="preserve"> adalah kata yang dihasilkan kemudian</w:t>
      </w:r>
      <w:r w:rsidR="001367DD" w:rsidRPr="00776233">
        <w:rPr>
          <w:sz w:val="24"/>
          <w:szCs w:val="24"/>
          <w:lang w:val="en-GB"/>
        </w:rPr>
        <w:t xml:space="preserve"> hari</w:t>
      </w:r>
      <w:r w:rsidRPr="00776233">
        <w:rPr>
          <w:sz w:val="24"/>
          <w:szCs w:val="24"/>
          <w:lang w:val="en-GB"/>
        </w:rPr>
        <w:t xml:space="preserve"> (</w:t>
      </w:r>
      <w:r w:rsidRPr="00776233">
        <w:rPr>
          <w:i/>
          <w:iCs/>
          <w:sz w:val="24"/>
          <w:szCs w:val="24"/>
          <w:lang w:val="en-GB"/>
        </w:rPr>
        <w:t>muwalladah</w:t>
      </w:r>
      <w:r w:rsidRPr="00776233">
        <w:rPr>
          <w:sz w:val="24"/>
          <w:szCs w:val="24"/>
          <w:lang w:val="en-GB"/>
        </w:rPr>
        <w:t>), yaitu kata serapan. Pendapat ini dipilih oleh Al-Azhari.</w:t>
      </w:r>
    </w:p>
    <w:p w14:paraId="3A3C2651" w14:textId="2817F33A" w:rsidR="00857410" w:rsidRPr="00776233" w:rsidRDefault="00857410" w:rsidP="00857410">
      <w:pPr>
        <w:jc w:val="both"/>
        <w:rPr>
          <w:sz w:val="24"/>
          <w:szCs w:val="24"/>
          <w:lang w:val="en-GB"/>
        </w:rPr>
      </w:pPr>
      <w:r w:rsidRPr="00776233">
        <w:rPr>
          <w:sz w:val="24"/>
          <w:szCs w:val="24"/>
          <w:lang w:val="en-GB"/>
        </w:rPr>
        <w:t>Al-Zabidi dalam kitab Tajul Arus mengatakan: "Tasbih (</w:t>
      </w:r>
      <w:r w:rsidRPr="00776233">
        <w:rPr>
          <w:sz w:val="24"/>
          <w:szCs w:val="24"/>
          <w:rtl/>
          <w:lang w:val="en-GB"/>
        </w:rPr>
        <w:t>السبحة</w:t>
      </w:r>
      <w:r w:rsidRPr="00776233">
        <w:rPr>
          <w:sz w:val="24"/>
          <w:szCs w:val="24"/>
          <w:lang w:val="en-GB"/>
        </w:rPr>
        <w:t>) adalah alat yang digunakan untuk ber</w:t>
      </w:r>
      <w:r w:rsidR="00265C91" w:rsidRPr="00776233">
        <w:rPr>
          <w:sz w:val="24"/>
          <w:szCs w:val="24"/>
          <w:lang w:val="en-GB"/>
        </w:rPr>
        <w:t>dzikir</w:t>
      </w:r>
      <w:r w:rsidRPr="00776233">
        <w:rPr>
          <w:sz w:val="24"/>
          <w:szCs w:val="24"/>
          <w:lang w:val="en-GB"/>
        </w:rPr>
        <w:t xml:space="preserve">. Guru kami mengatakan bahwa kata ini bukan bagian dari bahasa Arab dan tidak dikenal oleh orang Arab. Kata ini baru muncul pada masa generasi awal Islam sebagai alat bantu untuk </w:t>
      </w:r>
      <w:r w:rsidR="00265C91" w:rsidRPr="00776233">
        <w:rPr>
          <w:sz w:val="24"/>
          <w:szCs w:val="24"/>
          <w:lang w:val="en-GB"/>
        </w:rPr>
        <w:t>dzikir</w:t>
      </w:r>
      <w:r w:rsidRPr="00776233">
        <w:rPr>
          <w:sz w:val="24"/>
          <w:szCs w:val="24"/>
          <w:lang w:val="en-GB"/>
        </w:rPr>
        <w:t>, pengingat, dan pendorong semangat."</w:t>
      </w:r>
    </w:p>
    <w:p w14:paraId="6B3254A9" w14:textId="77777777" w:rsidR="00857410" w:rsidRPr="00776233" w:rsidRDefault="00857410" w:rsidP="00030BF6">
      <w:pPr>
        <w:jc w:val="both"/>
        <w:rPr>
          <w:sz w:val="24"/>
          <w:szCs w:val="24"/>
          <w:lang w:val="en-GB"/>
        </w:rPr>
      </w:pPr>
    </w:p>
    <w:p w14:paraId="7988049A" w14:textId="169798A7" w:rsidR="000113A0" w:rsidRPr="00776233" w:rsidRDefault="000113A0" w:rsidP="00E44B63">
      <w:pPr>
        <w:pStyle w:val="Heading1"/>
        <w:jc w:val="center"/>
        <w:rPr>
          <w:b/>
          <w:bCs/>
          <w:color w:val="C00000"/>
          <w:sz w:val="32"/>
          <w:szCs w:val="32"/>
          <w:lang w:val="en-GB"/>
        </w:rPr>
      </w:pPr>
      <w:bookmarkStart w:id="5" w:name="_Toc185971428"/>
      <w:r w:rsidRPr="00776233">
        <w:rPr>
          <w:b/>
          <w:bCs/>
          <w:color w:val="C00000"/>
          <w:sz w:val="32"/>
          <w:szCs w:val="32"/>
          <w:lang w:val="en-GB"/>
        </w:rPr>
        <w:lastRenderedPageBreak/>
        <w:t>Masalah Ketiga: Nama-Nama</w:t>
      </w:r>
      <w:r w:rsidR="001367DD" w:rsidRPr="00776233">
        <w:rPr>
          <w:b/>
          <w:bCs/>
          <w:color w:val="C00000"/>
          <w:sz w:val="32"/>
          <w:szCs w:val="32"/>
          <w:lang w:val="en-GB"/>
        </w:rPr>
        <w:t xml:space="preserve"> </w:t>
      </w:r>
      <w:r w:rsidR="00265C91" w:rsidRPr="00776233">
        <w:rPr>
          <w:b/>
          <w:bCs/>
          <w:color w:val="C00000"/>
          <w:sz w:val="32"/>
          <w:szCs w:val="32"/>
          <w:lang w:val="en-GB"/>
        </w:rPr>
        <w:t>Dzikir</w:t>
      </w:r>
      <w:bookmarkEnd w:id="5"/>
    </w:p>
    <w:p w14:paraId="3C64BC0F" w14:textId="2F4FFB14" w:rsidR="000113A0" w:rsidRPr="00776233" w:rsidRDefault="001367DD" w:rsidP="000113A0">
      <w:pPr>
        <w:jc w:val="both"/>
        <w:rPr>
          <w:sz w:val="24"/>
          <w:szCs w:val="24"/>
          <w:lang w:val="en-GB"/>
        </w:rPr>
      </w:pPr>
      <w:r w:rsidRPr="00776233">
        <w:rPr>
          <w:sz w:val="24"/>
          <w:szCs w:val="24"/>
          <w:lang w:val="en-GB"/>
        </w:rPr>
        <w:t>Dzikir</w:t>
      </w:r>
      <w:r w:rsidR="000113A0" w:rsidRPr="00776233">
        <w:rPr>
          <w:sz w:val="24"/>
          <w:szCs w:val="24"/>
          <w:lang w:val="en-GB"/>
        </w:rPr>
        <w:t xml:space="preserve"> ini memiliki beberapa nama, seperti: </w:t>
      </w:r>
      <w:r w:rsidR="000113A0" w:rsidRPr="00776233">
        <w:rPr>
          <w:i/>
          <w:iCs/>
          <w:sz w:val="24"/>
          <w:szCs w:val="24"/>
          <w:lang w:val="en-GB"/>
        </w:rPr>
        <w:t>al-Mudzakkirah Billah</w:t>
      </w:r>
      <w:r w:rsidR="000113A0" w:rsidRPr="00776233">
        <w:rPr>
          <w:sz w:val="24"/>
          <w:szCs w:val="24"/>
          <w:lang w:val="en-GB"/>
        </w:rPr>
        <w:t xml:space="preserve"> (pengingat akan Allah)</w:t>
      </w:r>
      <w:r w:rsidR="007B47D8" w:rsidRPr="00776233">
        <w:rPr>
          <w:rStyle w:val="FootnoteReference"/>
          <w:sz w:val="24"/>
          <w:szCs w:val="24"/>
          <w:lang w:val="en-GB"/>
        </w:rPr>
        <w:footnoteReference w:id="1"/>
      </w:r>
      <w:r w:rsidR="000113A0" w:rsidRPr="00776233">
        <w:rPr>
          <w:sz w:val="24"/>
          <w:szCs w:val="24"/>
          <w:lang w:val="en-GB"/>
        </w:rPr>
        <w:t xml:space="preserve">, </w:t>
      </w:r>
      <w:r w:rsidR="000113A0" w:rsidRPr="00776233">
        <w:rPr>
          <w:i/>
          <w:iCs/>
          <w:sz w:val="24"/>
          <w:szCs w:val="24"/>
          <w:lang w:val="en-GB"/>
        </w:rPr>
        <w:t>Rabitah al-Qulub</w:t>
      </w:r>
      <w:r w:rsidR="000113A0" w:rsidRPr="00776233">
        <w:rPr>
          <w:sz w:val="24"/>
          <w:szCs w:val="24"/>
          <w:lang w:val="en-GB"/>
        </w:rPr>
        <w:t xml:space="preserve"> (penghubung hati), </w:t>
      </w:r>
      <w:r w:rsidR="000113A0" w:rsidRPr="00776233">
        <w:rPr>
          <w:i/>
          <w:iCs/>
          <w:sz w:val="24"/>
          <w:szCs w:val="24"/>
          <w:lang w:val="en-GB"/>
        </w:rPr>
        <w:t>Habl al-Washl</w:t>
      </w:r>
      <w:r w:rsidR="000113A0" w:rsidRPr="00776233">
        <w:rPr>
          <w:sz w:val="24"/>
          <w:szCs w:val="24"/>
          <w:lang w:val="en-GB"/>
        </w:rPr>
        <w:t xml:space="preserve"> (tali penghubung), </w:t>
      </w:r>
      <w:r w:rsidR="000113A0" w:rsidRPr="00776233">
        <w:rPr>
          <w:i/>
          <w:iCs/>
          <w:sz w:val="24"/>
          <w:szCs w:val="24"/>
          <w:lang w:val="en-GB"/>
        </w:rPr>
        <w:t>Sawth asy-Syaithan</w:t>
      </w:r>
      <w:r w:rsidR="000113A0" w:rsidRPr="00776233">
        <w:rPr>
          <w:sz w:val="24"/>
          <w:szCs w:val="24"/>
          <w:lang w:val="en-GB"/>
        </w:rPr>
        <w:t xml:space="preserve"> (cambuk setan), dan nama-nama lainnya.</w:t>
      </w:r>
    </w:p>
    <w:p w14:paraId="7F8F540D" w14:textId="582A00AD" w:rsidR="000113A0" w:rsidRPr="00776233" w:rsidRDefault="000113A0" w:rsidP="000113A0">
      <w:pPr>
        <w:jc w:val="both"/>
        <w:rPr>
          <w:sz w:val="24"/>
          <w:szCs w:val="24"/>
          <w:lang w:val="en-GB"/>
        </w:rPr>
      </w:pPr>
      <w:r w:rsidRPr="00776233">
        <w:rPr>
          <w:sz w:val="24"/>
          <w:szCs w:val="24"/>
          <w:lang w:val="en-GB"/>
        </w:rPr>
        <w:t>Nama-nama ini tidak memiliki dasar teks syar’i yang sahih. Bahkan jika dinisbatkan sebagian nama tersebut kepada para sahabat radhiyallahu ‘anhum, hal itu tetap tidak shahih. Nama-nama ini hanyalah istilah yang diberikan oleh sebagian ulama.</w:t>
      </w:r>
    </w:p>
    <w:p w14:paraId="065EF204" w14:textId="77777777" w:rsidR="00507F65" w:rsidRPr="00776233" w:rsidRDefault="00507F65" w:rsidP="000113A0">
      <w:pPr>
        <w:jc w:val="both"/>
        <w:rPr>
          <w:sz w:val="24"/>
          <w:szCs w:val="24"/>
          <w:lang w:val="en-GB"/>
        </w:rPr>
      </w:pPr>
    </w:p>
    <w:p w14:paraId="425D42CB" w14:textId="22EDB9D0" w:rsidR="00507F65" w:rsidRPr="00776233" w:rsidRDefault="000113A0" w:rsidP="00E44B63">
      <w:pPr>
        <w:pStyle w:val="Heading1"/>
        <w:jc w:val="center"/>
        <w:rPr>
          <w:b/>
          <w:bCs/>
          <w:color w:val="C00000"/>
          <w:sz w:val="32"/>
          <w:szCs w:val="32"/>
          <w:lang w:val="en-GB"/>
        </w:rPr>
      </w:pPr>
      <w:bookmarkStart w:id="6" w:name="_Toc185971429"/>
      <w:r w:rsidRPr="00776233">
        <w:rPr>
          <w:b/>
          <w:bCs/>
          <w:color w:val="C00000"/>
          <w:sz w:val="32"/>
          <w:szCs w:val="32"/>
          <w:lang w:val="en-GB"/>
        </w:rPr>
        <w:t>Masalah Keempat:</w:t>
      </w:r>
      <w:r w:rsidR="00E44B63" w:rsidRPr="00776233">
        <w:rPr>
          <w:b/>
          <w:bCs/>
          <w:color w:val="C00000"/>
          <w:sz w:val="32"/>
          <w:szCs w:val="32"/>
          <w:lang w:val="en-GB"/>
        </w:rPr>
        <w:t xml:space="preserve"> </w:t>
      </w:r>
      <w:r w:rsidRPr="00776233">
        <w:rPr>
          <w:b/>
          <w:bCs/>
          <w:color w:val="C00000"/>
          <w:sz w:val="32"/>
          <w:szCs w:val="32"/>
          <w:lang w:val="en-GB"/>
        </w:rPr>
        <w:t>Hukum Menghitung dan Menghimpun Tasbih di Luar Shalat</w:t>
      </w:r>
      <w:bookmarkEnd w:id="6"/>
    </w:p>
    <w:p w14:paraId="3898774D" w14:textId="5B5390D2" w:rsidR="000113A0" w:rsidRPr="00776233" w:rsidRDefault="000113A0" w:rsidP="000113A0">
      <w:pPr>
        <w:jc w:val="both"/>
        <w:rPr>
          <w:sz w:val="24"/>
          <w:szCs w:val="24"/>
          <w:lang w:val="en-GB"/>
        </w:rPr>
      </w:pPr>
      <w:r w:rsidRPr="00776233">
        <w:rPr>
          <w:sz w:val="24"/>
          <w:szCs w:val="24"/>
          <w:lang w:val="en-GB"/>
        </w:rPr>
        <w:t xml:space="preserve">Hukum menghitung dan menghimpun </w:t>
      </w:r>
      <w:r w:rsidR="001367DD" w:rsidRPr="00776233">
        <w:rPr>
          <w:sz w:val="24"/>
          <w:szCs w:val="24"/>
          <w:lang w:val="en-GB"/>
        </w:rPr>
        <w:t>dzikir</w:t>
      </w:r>
      <w:r w:rsidRPr="00776233">
        <w:rPr>
          <w:sz w:val="24"/>
          <w:szCs w:val="24"/>
          <w:lang w:val="en-GB"/>
        </w:rPr>
        <w:t xml:space="preserve"> seperti tasbih di luar shalat menjadi perbedaan pendapat di kalangan ulama.</w:t>
      </w:r>
    </w:p>
    <w:p w14:paraId="5BFB0916" w14:textId="77777777" w:rsidR="00507F65" w:rsidRPr="00776233" w:rsidRDefault="000113A0" w:rsidP="000113A0">
      <w:pPr>
        <w:jc w:val="both"/>
        <w:rPr>
          <w:b/>
          <w:bCs/>
          <w:color w:val="156082" w:themeColor="accent1"/>
          <w:sz w:val="28"/>
          <w:szCs w:val="28"/>
          <w:lang w:val="en-GB"/>
        </w:rPr>
      </w:pPr>
      <w:r w:rsidRPr="00776233">
        <w:rPr>
          <w:b/>
          <w:bCs/>
          <w:color w:val="156082" w:themeColor="accent1"/>
          <w:sz w:val="28"/>
          <w:szCs w:val="28"/>
          <w:lang w:val="en-GB"/>
        </w:rPr>
        <w:t>Pengertian menghitung:</w:t>
      </w:r>
    </w:p>
    <w:p w14:paraId="4C25931F" w14:textId="489875B2" w:rsidR="000113A0" w:rsidRPr="00776233" w:rsidRDefault="000113A0" w:rsidP="000113A0">
      <w:pPr>
        <w:jc w:val="both"/>
        <w:rPr>
          <w:sz w:val="24"/>
          <w:szCs w:val="24"/>
          <w:lang w:val="en-GB"/>
        </w:rPr>
      </w:pPr>
      <w:r w:rsidRPr="00776233">
        <w:rPr>
          <w:sz w:val="24"/>
          <w:szCs w:val="24"/>
          <w:lang w:val="en-GB"/>
        </w:rPr>
        <w:t>Menghitung di sini maksudnya adalah menghitung seperti seratus tasbih, seribu tasbih, istighfar, dan sejenisnya.</w:t>
      </w:r>
    </w:p>
    <w:p w14:paraId="5889F768" w14:textId="77777777" w:rsidR="000113A0" w:rsidRPr="00776233" w:rsidRDefault="000113A0" w:rsidP="000113A0">
      <w:pPr>
        <w:jc w:val="both"/>
        <w:rPr>
          <w:sz w:val="24"/>
          <w:szCs w:val="24"/>
          <w:lang w:val="en-GB"/>
        </w:rPr>
      </w:pPr>
      <w:r w:rsidRPr="00776233">
        <w:rPr>
          <w:sz w:val="24"/>
          <w:szCs w:val="24"/>
          <w:lang w:val="en-GB"/>
        </w:rPr>
        <w:t>Pendapat-pendapat ulama:</w:t>
      </w:r>
    </w:p>
    <w:p w14:paraId="3FE5473E" w14:textId="77777777" w:rsidR="000113A0" w:rsidRPr="00776233" w:rsidRDefault="000113A0" w:rsidP="000113A0">
      <w:pPr>
        <w:numPr>
          <w:ilvl w:val="0"/>
          <w:numId w:val="3"/>
        </w:numPr>
        <w:jc w:val="both"/>
        <w:rPr>
          <w:sz w:val="24"/>
          <w:szCs w:val="24"/>
          <w:lang w:val="en-GB"/>
        </w:rPr>
      </w:pPr>
      <w:r w:rsidRPr="00776233">
        <w:rPr>
          <w:b/>
          <w:bCs/>
          <w:sz w:val="24"/>
          <w:szCs w:val="24"/>
          <w:lang w:val="en-GB"/>
        </w:rPr>
        <w:t>Pendapat pertama:</w:t>
      </w:r>
      <w:r w:rsidRPr="00776233">
        <w:rPr>
          <w:sz w:val="24"/>
          <w:szCs w:val="24"/>
          <w:lang w:val="en-GB"/>
        </w:rPr>
        <w:t xml:space="preserve"> Diperbolehkan, dan ini adalah pendapat mayoritas fuqaha.</w:t>
      </w:r>
    </w:p>
    <w:p w14:paraId="59EAF608" w14:textId="77777777" w:rsidR="000113A0" w:rsidRPr="00776233" w:rsidRDefault="000113A0" w:rsidP="000113A0">
      <w:pPr>
        <w:numPr>
          <w:ilvl w:val="0"/>
          <w:numId w:val="3"/>
        </w:numPr>
        <w:jc w:val="both"/>
        <w:rPr>
          <w:sz w:val="24"/>
          <w:szCs w:val="24"/>
          <w:lang w:val="en-GB"/>
        </w:rPr>
      </w:pPr>
      <w:r w:rsidRPr="00776233">
        <w:rPr>
          <w:b/>
          <w:bCs/>
          <w:sz w:val="24"/>
          <w:szCs w:val="24"/>
          <w:lang w:val="en-GB"/>
        </w:rPr>
        <w:t>Pendapat kedua:</w:t>
      </w:r>
      <w:r w:rsidRPr="00776233">
        <w:rPr>
          <w:sz w:val="24"/>
          <w:szCs w:val="24"/>
          <w:lang w:val="en-GB"/>
        </w:rPr>
        <w:t xml:space="preserve"> Makruh. Ini adalah salah satu pendapat dalam madzhab Hanafi. Ibnu Mas’ud memakruhkannya, dan sebagian ulama mengatakan, “Berdosa jika tidak menghitung, tetapi bertasbih sambil menghitung.”</w:t>
      </w:r>
    </w:p>
    <w:p w14:paraId="25ED68F3" w14:textId="77777777" w:rsidR="000113A0" w:rsidRPr="00776233" w:rsidRDefault="000113A0" w:rsidP="000113A0">
      <w:pPr>
        <w:numPr>
          <w:ilvl w:val="0"/>
          <w:numId w:val="3"/>
        </w:numPr>
        <w:jc w:val="both"/>
        <w:rPr>
          <w:sz w:val="24"/>
          <w:szCs w:val="24"/>
          <w:lang w:val="en-GB"/>
        </w:rPr>
      </w:pPr>
      <w:r w:rsidRPr="00776233">
        <w:rPr>
          <w:b/>
          <w:bCs/>
          <w:sz w:val="24"/>
          <w:szCs w:val="24"/>
          <w:lang w:val="en-GB"/>
        </w:rPr>
        <w:t>Pendapat ketiga:</w:t>
      </w:r>
      <w:r w:rsidRPr="00776233">
        <w:rPr>
          <w:sz w:val="24"/>
          <w:szCs w:val="24"/>
          <w:lang w:val="en-GB"/>
        </w:rPr>
        <w:t xml:space="preserve"> Jika dilakukan oleh orang lemah (tidak kuat hafalannya), maka diperbolehkan. Tetapi jika dilakukan oleh orang yang kuat hafalannya, maka dianggap bid’ah. Ini juga salah satu pendapat dalam madzhab Hanafi.</w:t>
      </w:r>
    </w:p>
    <w:p w14:paraId="1FDFF62A" w14:textId="77777777" w:rsidR="000113A0" w:rsidRPr="00776233" w:rsidRDefault="000113A0" w:rsidP="000113A0">
      <w:pPr>
        <w:jc w:val="both"/>
        <w:rPr>
          <w:sz w:val="24"/>
          <w:szCs w:val="24"/>
          <w:lang w:val="en-GB"/>
        </w:rPr>
      </w:pPr>
      <w:r w:rsidRPr="00776233">
        <w:rPr>
          <w:b/>
          <w:bCs/>
          <w:color w:val="C00000"/>
          <w:sz w:val="24"/>
          <w:szCs w:val="24"/>
          <w:lang w:val="en-GB"/>
        </w:rPr>
        <w:t>Pendapat yang lebih kuat:</w:t>
      </w:r>
      <w:r w:rsidRPr="00776233">
        <w:rPr>
          <w:color w:val="C00000"/>
          <w:sz w:val="24"/>
          <w:szCs w:val="24"/>
          <w:lang w:val="en-GB"/>
        </w:rPr>
        <w:t xml:space="preserve"> </w:t>
      </w:r>
      <w:r w:rsidRPr="00776233">
        <w:rPr>
          <w:b/>
          <w:bCs/>
          <w:sz w:val="24"/>
          <w:szCs w:val="24"/>
          <w:lang w:val="en-GB"/>
        </w:rPr>
        <w:t>Diperbolehkan.</w:t>
      </w:r>
      <w:r w:rsidRPr="00776233">
        <w:rPr>
          <w:sz w:val="24"/>
          <w:szCs w:val="24"/>
          <w:lang w:val="en-GB"/>
        </w:rPr>
        <w:t xml:space="preserve"> Alasannya adalah karena ada dalil yang mendukung hal ini, juga karena ada riwayat dari sebagian sahabat tanpa adanya larangan dari Nabi </w:t>
      </w:r>
      <w:r w:rsidRPr="00776233">
        <w:rPr>
          <w:sz w:val="24"/>
          <w:szCs w:val="24"/>
          <w:rtl/>
          <w:lang w:val="en-GB"/>
        </w:rPr>
        <w:t>ﷺ</w:t>
      </w:r>
      <w:r w:rsidRPr="00776233">
        <w:rPr>
          <w:sz w:val="24"/>
          <w:szCs w:val="24"/>
          <w:lang w:val="en-GB"/>
        </w:rPr>
        <w:t>, sehingga tidak dapat dikategorikan sebagai bid’ah.</w:t>
      </w:r>
    </w:p>
    <w:p w14:paraId="6DF37276" w14:textId="77777777" w:rsidR="000113A0" w:rsidRPr="00776233" w:rsidRDefault="000113A0" w:rsidP="000113A0">
      <w:pPr>
        <w:jc w:val="both"/>
        <w:rPr>
          <w:sz w:val="24"/>
          <w:szCs w:val="24"/>
          <w:lang w:val="en-GB"/>
        </w:rPr>
      </w:pPr>
      <w:r w:rsidRPr="00776233">
        <w:rPr>
          <w:b/>
          <w:bCs/>
          <w:color w:val="156082" w:themeColor="accent1"/>
          <w:sz w:val="28"/>
          <w:szCs w:val="28"/>
          <w:lang w:val="en-GB"/>
        </w:rPr>
        <w:lastRenderedPageBreak/>
        <w:t>Cabang masalah:</w:t>
      </w:r>
      <w:r w:rsidRPr="00776233">
        <w:rPr>
          <w:color w:val="156082" w:themeColor="accent1"/>
          <w:sz w:val="28"/>
          <w:szCs w:val="28"/>
          <w:lang w:val="en-GB"/>
        </w:rPr>
        <w:t xml:space="preserve"> </w:t>
      </w:r>
      <w:r w:rsidRPr="00776233">
        <w:rPr>
          <w:sz w:val="24"/>
          <w:szCs w:val="24"/>
          <w:lang w:val="en-GB"/>
        </w:rPr>
        <w:t>Menghitung tasbih di dalam shalat memiliki beberapa ketentuan yang dijelaskan oleh madzhab Hanafi:</w:t>
      </w:r>
    </w:p>
    <w:p w14:paraId="2F7B0477" w14:textId="77777777" w:rsidR="000113A0" w:rsidRPr="00776233" w:rsidRDefault="000113A0" w:rsidP="000113A0">
      <w:pPr>
        <w:numPr>
          <w:ilvl w:val="0"/>
          <w:numId w:val="4"/>
        </w:numPr>
        <w:jc w:val="both"/>
        <w:rPr>
          <w:sz w:val="24"/>
          <w:szCs w:val="24"/>
          <w:lang w:val="en-GB"/>
        </w:rPr>
      </w:pPr>
      <w:r w:rsidRPr="00776233">
        <w:rPr>
          <w:b/>
          <w:bCs/>
          <w:sz w:val="24"/>
          <w:szCs w:val="24"/>
          <w:lang w:val="en-GB"/>
        </w:rPr>
        <w:t>Dengan lisan:</w:t>
      </w:r>
      <w:r w:rsidRPr="00776233">
        <w:rPr>
          <w:sz w:val="24"/>
          <w:szCs w:val="24"/>
          <w:lang w:val="en-GB"/>
        </w:rPr>
        <w:t xml:space="preserve"> Membatalkan shalat secara ijma’, karena termasuk berbicara.</w:t>
      </w:r>
    </w:p>
    <w:p w14:paraId="1D671CC7" w14:textId="77777777" w:rsidR="000113A0" w:rsidRPr="00776233" w:rsidRDefault="000113A0" w:rsidP="000113A0">
      <w:pPr>
        <w:numPr>
          <w:ilvl w:val="0"/>
          <w:numId w:val="4"/>
        </w:numPr>
        <w:jc w:val="both"/>
        <w:rPr>
          <w:sz w:val="24"/>
          <w:szCs w:val="24"/>
          <w:lang w:val="en-GB"/>
        </w:rPr>
      </w:pPr>
      <w:r w:rsidRPr="00776233">
        <w:rPr>
          <w:b/>
          <w:bCs/>
          <w:sz w:val="24"/>
          <w:szCs w:val="24"/>
          <w:lang w:val="en-GB"/>
        </w:rPr>
        <w:t>Dengan hati:</w:t>
      </w:r>
      <w:r w:rsidRPr="00776233">
        <w:rPr>
          <w:sz w:val="24"/>
          <w:szCs w:val="24"/>
          <w:lang w:val="en-GB"/>
        </w:rPr>
        <w:t xml:space="preserve"> Diperbolehkan.</w:t>
      </w:r>
    </w:p>
    <w:p w14:paraId="17C7C614" w14:textId="77777777" w:rsidR="000113A0" w:rsidRPr="00776233" w:rsidRDefault="000113A0" w:rsidP="000113A0">
      <w:pPr>
        <w:numPr>
          <w:ilvl w:val="0"/>
          <w:numId w:val="4"/>
        </w:numPr>
        <w:jc w:val="both"/>
        <w:rPr>
          <w:sz w:val="24"/>
          <w:szCs w:val="24"/>
          <w:lang w:val="en-GB"/>
        </w:rPr>
      </w:pPr>
      <w:r w:rsidRPr="00776233">
        <w:rPr>
          <w:b/>
          <w:bCs/>
          <w:sz w:val="24"/>
          <w:szCs w:val="24"/>
          <w:lang w:val="en-GB"/>
        </w:rPr>
        <w:t>Dengan jari:</w:t>
      </w:r>
      <w:r w:rsidRPr="00776233">
        <w:rPr>
          <w:sz w:val="24"/>
          <w:szCs w:val="24"/>
          <w:lang w:val="en-GB"/>
        </w:rPr>
        <w:t xml:space="preserve"> Diperbolehkan. Ini adalah pendapat madzhab Hanafi dan Hanbali. Namun, dalam salah satu pendapat madzhab Hanbali, dihukumi makruh.</w:t>
      </w:r>
    </w:p>
    <w:p w14:paraId="6606A130" w14:textId="77777777" w:rsidR="000113A0" w:rsidRPr="00776233" w:rsidRDefault="000113A0" w:rsidP="000113A0">
      <w:pPr>
        <w:numPr>
          <w:ilvl w:val="0"/>
          <w:numId w:val="4"/>
        </w:numPr>
        <w:jc w:val="both"/>
        <w:rPr>
          <w:sz w:val="24"/>
          <w:szCs w:val="24"/>
          <w:lang w:val="en-GB"/>
        </w:rPr>
      </w:pPr>
      <w:r w:rsidRPr="00776233">
        <w:rPr>
          <w:b/>
          <w:bCs/>
          <w:sz w:val="24"/>
          <w:szCs w:val="24"/>
          <w:lang w:val="en-GB"/>
        </w:rPr>
        <w:t>Dengan tangan atau tasbih:</w:t>
      </w:r>
      <w:r w:rsidRPr="00776233">
        <w:rPr>
          <w:sz w:val="24"/>
          <w:szCs w:val="24"/>
          <w:lang w:val="en-GB"/>
        </w:rPr>
        <w:t xml:space="preserve"> Makruh dan tidak diperbolehkan menurut madzhab Hanafi. Ada perbedaan pendapat mengenai apakah makruh tersebut bersifat tanzih (ringan) atau tahrim (berat).</w:t>
      </w:r>
    </w:p>
    <w:p w14:paraId="6E94DAA0" w14:textId="4BC21956" w:rsidR="00712697" w:rsidRPr="00776233" w:rsidRDefault="00712697" w:rsidP="00E44B63">
      <w:pPr>
        <w:pStyle w:val="Heading1"/>
        <w:jc w:val="center"/>
        <w:rPr>
          <w:color w:val="C00000"/>
          <w:sz w:val="32"/>
          <w:szCs w:val="32"/>
          <w:lang w:val="en-GB"/>
        </w:rPr>
      </w:pPr>
      <w:bookmarkStart w:id="7" w:name="_Toc185971430"/>
      <w:r w:rsidRPr="00776233">
        <w:rPr>
          <w:b/>
          <w:bCs/>
          <w:color w:val="C00000"/>
          <w:sz w:val="32"/>
          <w:szCs w:val="32"/>
          <w:lang w:val="en-GB"/>
        </w:rPr>
        <w:t>Masalah Kelima:</w:t>
      </w:r>
      <w:r w:rsidR="00E44B63" w:rsidRPr="00776233">
        <w:rPr>
          <w:b/>
          <w:bCs/>
          <w:color w:val="C00000"/>
          <w:sz w:val="32"/>
          <w:szCs w:val="32"/>
          <w:lang w:val="en-GB"/>
        </w:rPr>
        <w:t xml:space="preserve"> </w:t>
      </w:r>
      <w:r w:rsidRPr="00776233">
        <w:rPr>
          <w:b/>
          <w:bCs/>
          <w:color w:val="C00000"/>
          <w:sz w:val="32"/>
          <w:szCs w:val="32"/>
          <w:lang w:val="en-GB"/>
        </w:rPr>
        <w:t>Hukum Bertasbih dengan Selain Jari Tangan</w:t>
      </w:r>
      <w:bookmarkEnd w:id="7"/>
    </w:p>
    <w:p w14:paraId="681F2937" w14:textId="77777777" w:rsidR="00E44B63" w:rsidRPr="00776233" w:rsidRDefault="00E44B63" w:rsidP="00712697">
      <w:pPr>
        <w:jc w:val="both"/>
        <w:rPr>
          <w:b/>
          <w:bCs/>
          <w:sz w:val="24"/>
          <w:szCs w:val="24"/>
          <w:lang w:val="en-GB"/>
        </w:rPr>
      </w:pPr>
    </w:p>
    <w:p w14:paraId="5F94200A" w14:textId="4A0620A5" w:rsidR="00712697" w:rsidRPr="00776233" w:rsidRDefault="00712697" w:rsidP="00712697">
      <w:pPr>
        <w:jc w:val="both"/>
        <w:rPr>
          <w:sz w:val="24"/>
          <w:szCs w:val="24"/>
          <w:lang w:val="en-GB"/>
        </w:rPr>
      </w:pPr>
      <w:r w:rsidRPr="00776233">
        <w:rPr>
          <w:b/>
          <w:bCs/>
          <w:sz w:val="24"/>
          <w:szCs w:val="24"/>
          <w:lang w:val="en-GB"/>
        </w:rPr>
        <w:t>Penguraian Perbedaan Pendapat:</w:t>
      </w:r>
    </w:p>
    <w:p w14:paraId="509DF979" w14:textId="77777777" w:rsidR="00712697" w:rsidRPr="00776233" w:rsidRDefault="00712697" w:rsidP="00712697">
      <w:pPr>
        <w:numPr>
          <w:ilvl w:val="0"/>
          <w:numId w:val="5"/>
        </w:numPr>
        <w:jc w:val="both"/>
        <w:rPr>
          <w:sz w:val="24"/>
          <w:szCs w:val="24"/>
          <w:lang w:val="en-GB"/>
        </w:rPr>
      </w:pPr>
      <w:r w:rsidRPr="00776233">
        <w:rPr>
          <w:sz w:val="24"/>
          <w:szCs w:val="24"/>
          <w:lang w:val="en-GB"/>
        </w:rPr>
        <w:t>Jika tasbih mengandung unsur yang haram atau makruh</w:t>
      </w:r>
    </w:p>
    <w:p w14:paraId="577868A1" w14:textId="77777777" w:rsidR="00712697" w:rsidRPr="00776233" w:rsidRDefault="00712697" w:rsidP="00712697">
      <w:pPr>
        <w:numPr>
          <w:ilvl w:val="1"/>
          <w:numId w:val="5"/>
        </w:numPr>
        <w:jc w:val="both"/>
        <w:rPr>
          <w:sz w:val="24"/>
          <w:szCs w:val="24"/>
          <w:lang w:val="en-GB"/>
        </w:rPr>
      </w:pPr>
      <w:r w:rsidRPr="00776233">
        <w:rPr>
          <w:sz w:val="24"/>
          <w:szCs w:val="24"/>
          <w:lang w:val="en-GB"/>
        </w:rPr>
        <w:t>Seperti bahan pembuatannya dari emas atau menyerupai kebiasaan ahli bid'ah, orang sesat, pendeta, atau rahib, maka hukumnya haram.</w:t>
      </w:r>
    </w:p>
    <w:p w14:paraId="4152C1E1" w14:textId="77777777" w:rsidR="00712697" w:rsidRPr="00776233" w:rsidRDefault="00712697" w:rsidP="00712697">
      <w:pPr>
        <w:numPr>
          <w:ilvl w:val="0"/>
          <w:numId w:val="5"/>
        </w:numPr>
        <w:jc w:val="both"/>
        <w:rPr>
          <w:sz w:val="24"/>
          <w:szCs w:val="24"/>
          <w:lang w:val="en-GB"/>
        </w:rPr>
      </w:pPr>
      <w:r w:rsidRPr="00776233">
        <w:rPr>
          <w:sz w:val="24"/>
          <w:szCs w:val="24"/>
          <w:lang w:val="en-GB"/>
        </w:rPr>
        <w:t>Penggunaan tasbih sebagai jimat, azimat, penyembuhan, atau alat perdukunan</w:t>
      </w:r>
    </w:p>
    <w:p w14:paraId="1EE4A2F7" w14:textId="77777777" w:rsidR="00712697" w:rsidRPr="00776233" w:rsidRDefault="00712697" w:rsidP="00712697">
      <w:pPr>
        <w:numPr>
          <w:ilvl w:val="1"/>
          <w:numId w:val="5"/>
        </w:numPr>
        <w:jc w:val="both"/>
        <w:rPr>
          <w:sz w:val="24"/>
          <w:szCs w:val="24"/>
          <w:lang w:val="en-GB"/>
        </w:rPr>
      </w:pPr>
      <w:r w:rsidRPr="00776233">
        <w:rPr>
          <w:sz w:val="24"/>
          <w:szCs w:val="24"/>
          <w:lang w:val="en-GB"/>
        </w:rPr>
        <w:t>Semua bentuk penggunaan ini hukumnya haram.</w:t>
      </w:r>
    </w:p>
    <w:p w14:paraId="444CA97C" w14:textId="77777777" w:rsidR="00712697" w:rsidRPr="00776233" w:rsidRDefault="00712697" w:rsidP="00712697">
      <w:pPr>
        <w:numPr>
          <w:ilvl w:val="0"/>
          <w:numId w:val="5"/>
        </w:numPr>
        <w:jc w:val="both"/>
        <w:rPr>
          <w:sz w:val="24"/>
          <w:szCs w:val="24"/>
          <w:lang w:val="en-GB"/>
        </w:rPr>
      </w:pPr>
      <w:r w:rsidRPr="00776233">
        <w:rPr>
          <w:sz w:val="24"/>
          <w:szCs w:val="24"/>
          <w:lang w:val="en-GB"/>
        </w:rPr>
        <w:t>Bertasbih dengan jari tangan lebih utama</w:t>
      </w:r>
    </w:p>
    <w:p w14:paraId="4C0EC606" w14:textId="77777777" w:rsidR="00712697" w:rsidRPr="00776233" w:rsidRDefault="00712697" w:rsidP="00712697">
      <w:pPr>
        <w:numPr>
          <w:ilvl w:val="1"/>
          <w:numId w:val="5"/>
        </w:numPr>
        <w:jc w:val="both"/>
        <w:rPr>
          <w:sz w:val="24"/>
          <w:szCs w:val="24"/>
          <w:lang w:val="en-GB"/>
        </w:rPr>
      </w:pPr>
      <w:r w:rsidRPr="00776233">
        <w:rPr>
          <w:sz w:val="24"/>
          <w:szCs w:val="24"/>
          <w:lang w:val="en-GB"/>
        </w:rPr>
        <w:t>Hal ini disepakati oleh para ulama tanpa perbedaan pendapat, meskipun ada sedikit perbedaan dalam kasus tertentu yang akan dijelaskan.</w:t>
      </w:r>
    </w:p>
    <w:p w14:paraId="6DCFB50F" w14:textId="77777777" w:rsidR="00712697" w:rsidRPr="00776233" w:rsidRDefault="00712697" w:rsidP="00712697">
      <w:pPr>
        <w:numPr>
          <w:ilvl w:val="0"/>
          <w:numId w:val="5"/>
        </w:numPr>
        <w:jc w:val="both"/>
        <w:rPr>
          <w:sz w:val="24"/>
          <w:szCs w:val="24"/>
          <w:lang w:val="en-GB"/>
        </w:rPr>
      </w:pPr>
      <w:r w:rsidRPr="00776233">
        <w:rPr>
          <w:sz w:val="24"/>
          <w:szCs w:val="24"/>
          <w:lang w:val="en-GB"/>
        </w:rPr>
        <w:t>Hukum bertasbih dengan tasbih (butiran, tali, kerikil, dan sejenisnya)</w:t>
      </w:r>
    </w:p>
    <w:p w14:paraId="5461FB55" w14:textId="77777777" w:rsidR="00712697" w:rsidRPr="00776233" w:rsidRDefault="00712697" w:rsidP="00712697">
      <w:pPr>
        <w:numPr>
          <w:ilvl w:val="1"/>
          <w:numId w:val="5"/>
        </w:numPr>
        <w:jc w:val="both"/>
        <w:rPr>
          <w:sz w:val="24"/>
          <w:szCs w:val="24"/>
          <w:lang w:val="en-GB"/>
        </w:rPr>
      </w:pPr>
      <w:r w:rsidRPr="00776233">
        <w:rPr>
          <w:sz w:val="24"/>
          <w:szCs w:val="24"/>
          <w:lang w:val="en-GB"/>
        </w:rPr>
        <w:t>Pendapat pertama: Dianjurkan (mandub).</w:t>
      </w:r>
    </w:p>
    <w:p w14:paraId="4DF3C185" w14:textId="703D7CC8" w:rsidR="00712697" w:rsidRPr="00776233" w:rsidRDefault="00712697" w:rsidP="00712697">
      <w:pPr>
        <w:numPr>
          <w:ilvl w:val="2"/>
          <w:numId w:val="5"/>
        </w:numPr>
        <w:jc w:val="both"/>
        <w:rPr>
          <w:sz w:val="24"/>
          <w:szCs w:val="24"/>
          <w:lang w:val="en-GB"/>
        </w:rPr>
      </w:pPr>
      <w:r w:rsidRPr="00776233">
        <w:rPr>
          <w:sz w:val="24"/>
          <w:szCs w:val="24"/>
          <w:lang w:val="en-GB"/>
        </w:rPr>
        <w:t xml:space="preserve">As-Suyuthi menyebutkan bahwa tidak ada larangan yang diriwayatkan dari kalangan salaf maupun khalaf. Bahkan, mereka menggunakan tasbih untuk menghitung </w:t>
      </w:r>
      <w:r w:rsidR="001367DD" w:rsidRPr="00776233">
        <w:rPr>
          <w:sz w:val="24"/>
          <w:szCs w:val="24"/>
          <w:lang w:val="en-GB"/>
        </w:rPr>
        <w:t>dzikir</w:t>
      </w:r>
      <w:r w:rsidRPr="00776233">
        <w:rPr>
          <w:sz w:val="24"/>
          <w:szCs w:val="24"/>
          <w:lang w:val="en-GB"/>
        </w:rPr>
        <w:t xml:space="preserve"> tanpa menganggapnya makruh.</w:t>
      </w:r>
    </w:p>
    <w:p w14:paraId="1B53FCC3" w14:textId="77777777" w:rsidR="00712697" w:rsidRPr="00776233" w:rsidRDefault="00712697" w:rsidP="00712697">
      <w:pPr>
        <w:numPr>
          <w:ilvl w:val="2"/>
          <w:numId w:val="5"/>
        </w:numPr>
        <w:jc w:val="both"/>
        <w:rPr>
          <w:sz w:val="24"/>
          <w:szCs w:val="24"/>
          <w:lang w:val="en-GB"/>
        </w:rPr>
      </w:pPr>
      <w:r w:rsidRPr="00776233">
        <w:rPr>
          <w:sz w:val="24"/>
          <w:szCs w:val="24"/>
          <w:lang w:val="en-GB"/>
        </w:rPr>
        <w:t>Sebagian ulama memujinya dengan mengatakan, “Tasbih adalah pengingat yang baik.”</w:t>
      </w:r>
    </w:p>
    <w:p w14:paraId="00147878" w14:textId="77777777" w:rsidR="00712697" w:rsidRPr="00776233" w:rsidRDefault="00712697" w:rsidP="00712697">
      <w:pPr>
        <w:numPr>
          <w:ilvl w:val="2"/>
          <w:numId w:val="5"/>
        </w:numPr>
        <w:jc w:val="both"/>
        <w:rPr>
          <w:sz w:val="24"/>
          <w:szCs w:val="24"/>
          <w:lang w:val="en-GB"/>
        </w:rPr>
      </w:pPr>
      <w:r w:rsidRPr="00776233">
        <w:rPr>
          <w:sz w:val="24"/>
          <w:szCs w:val="24"/>
          <w:lang w:val="en-GB"/>
        </w:rPr>
        <w:lastRenderedPageBreak/>
        <w:t>Ketika sebagian orang mengingkari penggunaan tasbih, ada yang menjawab, “Ini adalah jalan yang membuatku sampai kepada Rabbku; aku tidak akan meninggalkannya.”</w:t>
      </w:r>
    </w:p>
    <w:p w14:paraId="2C5E4CD7" w14:textId="77777777" w:rsidR="00712697" w:rsidRPr="00776233" w:rsidRDefault="00712697" w:rsidP="00712697">
      <w:pPr>
        <w:numPr>
          <w:ilvl w:val="2"/>
          <w:numId w:val="5"/>
        </w:numPr>
        <w:jc w:val="both"/>
        <w:rPr>
          <w:sz w:val="24"/>
          <w:szCs w:val="24"/>
          <w:lang w:val="en-GB"/>
        </w:rPr>
      </w:pPr>
      <w:r w:rsidRPr="00776233">
        <w:rPr>
          <w:sz w:val="24"/>
          <w:szCs w:val="24"/>
          <w:lang w:val="en-GB"/>
        </w:rPr>
        <w:t>Pendapat ini dipilih oleh Ibnu Baz dan Ibnu Utsaimin, meskipun ada sebagian yang menyebut tasbih sebagai "cambuk setan."</w:t>
      </w:r>
    </w:p>
    <w:p w14:paraId="55F65F82" w14:textId="3D153BE1" w:rsidR="00712697" w:rsidRPr="00776233" w:rsidRDefault="00712697" w:rsidP="00712697">
      <w:pPr>
        <w:numPr>
          <w:ilvl w:val="1"/>
          <w:numId w:val="5"/>
        </w:numPr>
        <w:jc w:val="both"/>
        <w:rPr>
          <w:sz w:val="24"/>
          <w:szCs w:val="24"/>
          <w:lang w:val="en-GB"/>
        </w:rPr>
      </w:pPr>
      <w:r w:rsidRPr="00776233">
        <w:rPr>
          <w:sz w:val="24"/>
          <w:szCs w:val="24"/>
        </w:rPr>
        <w:t>Pendapat Kedua: Bid’ah.</w:t>
      </w:r>
    </w:p>
    <w:p w14:paraId="1CC998FB" w14:textId="29625FCF" w:rsidR="00712697" w:rsidRPr="00776233" w:rsidRDefault="00BC368F" w:rsidP="00BC368F">
      <w:pPr>
        <w:pStyle w:val="ListParagraph"/>
        <w:numPr>
          <w:ilvl w:val="2"/>
          <w:numId w:val="5"/>
        </w:numPr>
        <w:rPr>
          <w:sz w:val="24"/>
          <w:szCs w:val="24"/>
          <w:lang w:val="en-GB"/>
        </w:rPr>
      </w:pPr>
      <w:r w:rsidRPr="00776233">
        <w:rPr>
          <w:sz w:val="24"/>
          <w:szCs w:val="24"/>
        </w:rPr>
        <w:t>Ini adalah pendapat Ibnu Mas’ud, An-Nakha’i, dan sebagian fuqaha.</w:t>
      </w:r>
    </w:p>
    <w:p w14:paraId="09ABD803" w14:textId="2D9D9E8F" w:rsidR="00712697" w:rsidRPr="00776233" w:rsidRDefault="00712697" w:rsidP="00712697">
      <w:pPr>
        <w:numPr>
          <w:ilvl w:val="1"/>
          <w:numId w:val="5"/>
        </w:numPr>
        <w:jc w:val="both"/>
        <w:rPr>
          <w:sz w:val="24"/>
          <w:szCs w:val="24"/>
          <w:lang w:val="en-GB"/>
        </w:rPr>
      </w:pPr>
      <w:r w:rsidRPr="00776233">
        <w:rPr>
          <w:sz w:val="24"/>
          <w:szCs w:val="24"/>
          <w:lang w:val="en-GB"/>
        </w:rPr>
        <w:t xml:space="preserve">Pendapat Ketiga: </w:t>
      </w:r>
      <w:r w:rsidRPr="00776233">
        <w:rPr>
          <w:sz w:val="24"/>
          <w:szCs w:val="24"/>
        </w:rPr>
        <w:t>Makruh.</w:t>
      </w:r>
    </w:p>
    <w:p w14:paraId="730352F7" w14:textId="7870E52A" w:rsidR="00BC368F" w:rsidRPr="00776233" w:rsidRDefault="00BC368F" w:rsidP="00BC368F">
      <w:pPr>
        <w:pStyle w:val="ListParagraph"/>
        <w:numPr>
          <w:ilvl w:val="2"/>
          <w:numId w:val="5"/>
        </w:numPr>
        <w:jc w:val="both"/>
        <w:rPr>
          <w:sz w:val="24"/>
          <w:szCs w:val="24"/>
          <w:lang w:val="en-GB"/>
        </w:rPr>
      </w:pPr>
      <w:r w:rsidRPr="00776233">
        <w:rPr>
          <w:sz w:val="24"/>
          <w:szCs w:val="24"/>
        </w:rPr>
        <w:t>Pendapat ini dikutip oleh Ibnu Taimiyah dari sebagian ulama tanpa menyebutkan siapa yang berpendapat demikian.</w:t>
      </w:r>
    </w:p>
    <w:p w14:paraId="37AA27A1" w14:textId="77777777" w:rsidR="006F5D22" w:rsidRPr="00776233" w:rsidRDefault="006F5D22" w:rsidP="006F5D22">
      <w:pPr>
        <w:pStyle w:val="ListParagraph"/>
        <w:ind w:left="1800"/>
        <w:jc w:val="both"/>
        <w:rPr>
          <w:sz w:val="24"/>
          <w:szCs w:val="24"/>
          <w:lang w:val="en-GB"/>
        </w:rPr>
      </w:pPr>
    </w:p>
    <w:p w14:paraId="60826EA1" w14:textId="7E32E8CF" w:rsidR="00C13BBC" w:rsidRPr="00776233" w:rsidRDefault="006F5D22" w:rsidP="00C13BBC">
      <w:pPr>
        <w:pStyle w:val="ListParagraph"/>
        <w:numPr>
          <w:ilvl w:val="1"/>
          <w:numId w:val="5"/>
        </w:numPr>
        <w:jc w:val="both"/>
        <w:rPr>
          <w:sz w:val="24"/>
          <w:szCs w:val="24"/>
          <w:lang w:val="en-GB"/>
        </w:rPr>
      </w:pPr>
      <w:r w:rsidRPr="00776233">
        <w:rPr>
          <w:b/>
          <w:bCs/>
          <w:sz w:val="24"/>
          <w:szCs w:val="24"/>
        </w:rPr>
        <w:t>Pendapat yang Lebih Kuat:</w:t>
      </w:r>
      <w:r w:rsidRPr="00776233">
        <w:rPr>
          <w:sz w:val="24"/>
          <w:szCs w:val="24"/>
        </w:rPr>
        <w:t xml:space="preserve"> Menggunakan tasbih hukumnya mubah (boleh) dan bisa menjadi mustahab (dianjurkan), sebagaimana akan dijelaskan dengan dalil-dalil berikut</w:t>
      </w:r>
      <w:r w:rsidR="00C13BBC" w:rsidRPr="00776233">
        <w:rPr>
          <w:sz w:val="24"/>
          <w:szCs w:val="24"/>
        </w:rPr>
        <w:t>:</w:t>
      </w:r>
    </w:p>
    <w:p w14:paraId="0C9B296A" w14:textId="1054E0A7" w:rsidR="00C13BBC" w:rsidRPr="00776233" w:rsidRDefault="00C13BBC" w:rsidP="00265C91">
      <w:pPr>
        <w:pStyle w:val="Heading2"/>
        <w:jc w:val="center"/>
        <w:rPr>
          <w:b/>
          <w:bCs/>
          <w:color w:val="C00000"/>
          <w:lang w:val="en-GB"/>
        </w:rPr>
      </w:pPr>
      <w:bookmarkStart w:id="8" w:name="_Toc185971431"/>
      <w:r w:rsidRPr="00776233">
        <w:rPr>
          <w:b/>
          <w:bCs/>
          <w:color w:val="C00000"/>
          <w:lang w:val="en-GB"/>
        </w:rPr>
        <w:t>Dalil-Dalil Pendukung Pendapat tentang Kebolehan Tasbih (Selain Jari)</w:t>
      </w:r>
      <w:bookmarkEnd w:id="8"/>
    </w:p>
    <w:p w14:paraId="41F59AC7" w14:textId="77777777" w:rsidR="00E44B63" w:rsidRPr="00776233" w:rsidRDefault="00E44B63" w:rsidP="00E44B63">
      <w:pPr>
        <w:rPr>
          <w:sz w:val="24"/>
          <w:szCs w:val="24"/>
          <w:lang w:val="en-GB"/>
        </w:rPr>
      </w:pPr>
    </w:p>
    <w:p w14:paraId="37907717" w14:textId="1565C672" w:rsidR="00C13BBC" w:rsidRPr="00776233" w:rsidRDefault="00C13BBC" w:rsidP="00DB78B8">
      <w:pPr>
        <w:pStyle w:val="ListParagraph"/>
        <w:numPr>
          <w:ilvl w:val="0"/>
          <w:numId w:val="14"/>
        </w:numPr>
        <w:jc w:val="both"/>
        <w:rPr>
          <w:b/>
          <w:bCs/>
          <w:sz w:val="24"/>
          <w:szCs w:val="24"/>
          <w:lang w:val="en-GB"/>
        </w:rPr>
      </w:pPr>
      <w:r w:rsidRPr="00776233">
        <w:rPr>
          <w:b/>
          <w:bCs/>
          <w:sz w:val="24"/>
          <w:szCs w:val="24"/>
          <w:lang w:val="en-GB"/>
        </w:rPr>
        <w:t>Ijma’ (Kesepakatan Ulama) Tentang Kebolehan</w:t>
      </w:r>
    </w:p>
    <w:p w14:paraId="3C356DF2" w14:textId="0E4C9FB9" w:rsidR="00C13BBC" w:rsidRPr="00776233" w:rsidRDefault="00C13BBC" w:rsidP="00DB78B8">
      <w:pPr>
        <w:ind w:left="360"/>
        <w:jc w:val="both"/>
        <w:rPr>
          <w:sz w:val="24"/>
          <w:szCs w:val="24"/>
          <w:lang w:val="en-GB"/>
        </w:rPr>
      </w:pPr>
      <w:r w:rsidRPr="00776233">
        <w:rPr>
          <w:sz w:val="24"/>
          <w:szCs w:val="24"/>
          <w:lang w:val="en-GB"/>
        </w:rPr>
        <w:t xml:space="preserve">Sebagian ulama menyebut adanya ijma’ yang mendukung kebolehan penggunaan tasbih untuk menghitung </w:t>
      </w:r>
      <w:r w:rsidR="001367DD" w:rsidRPr="00776233">
        <w:rPr>
          <w:sz w:val="24"/>
          <w:szCs w:val="24"/>
          <w:lang w:val="en-GB"/>
        </w:rPr>
        <w:t>dzikir</w:t>
      </w:r>
      <w:r w:rsidRPr="00776233">
        <w:rPr>
          <w:sz w:val="24"/>
          <w:szCs w:val="24"/>
          <w:lang w:val="en-GB"/>
        </w:rPr>
        <w:t>. Berikut adalah kutipan dari pendapat mereka:</w:t>
      </w:r>
    </w:p>
    <w:p w14:paraId="68C7A66B" w14:textId="087C431E" w:rsidR="00C13BBC" w:rsidRPr="00776233" w:rsidRDefault="00C13BBC" w:rsidP="00C13BBC">
      <w:pPr>
        <w:pStyle w:val="ListParagraph"/>
        <w:numPr>
          <w:ilvl w:val="0"/>
          <w:numId w:val="8"/>
        </w:numPr>
        <w:jc w:val="both"/>
        <w:rPr>
          <w:b/>
          <w:bCs/>
          <w:sz w:val="24"/>
          <w:szCs w:val="24"/>
          <w:lang w:val="en-GB"/>
        </w:rPr>
      </w:pPr>
      <w:r w:rsidRPr="00776233">
        <w:rPr>
          <w:b/>
          <w:bCs/>
          <w:sz w:val="24"/>
          <w:szCs w:val="24"/>
          <w:lang w:val="en-GB"/>
        </w:rPr>
        <w:t xml:space="preserve">As-Suyuthi dalam </w:t>
      </w:r>
      <w:r w:rsidRPr="00776233">
        <w:rPr>
          <w:b/>
          <w:bCs/>
          <w:i/>
          <w:iCs/>
          <w:sz w:val="24"/>
          <w:szCs w:val="24"/>
          <w:lang w:val="en-GB"/>
        </w:rPr>
        <w:t>Al-Hawi lil Fatawi</w:t>
      </w:r>
    </w:p>
    <w:p w14:paraId="4E4837FA" w14:textId="77777777" w:rsidR="00C13BBC" w:rsidRPr="00776233" w:rsidRDefault="00C13BBC" w:rsidP="00DB78B8">
      <w:pPr>
        <w:ind w:left="720"/>
        <w:jc w:val="both"/>
        <w:rPr>
          <w:sz w:val="24"/>
          <w:szCs w:val="24"/>
          <w:lang w:val="en-GB"/>
        </w:rPr>
      </w:pPr>
      <w:r w:rsidRPr="00776233">
        <w:rPr>
          <w:sz w:val="24"/>
          <w:szCs w:val="24"/>
          <w:lang w:val="en-GB"/>
        </w:rPr>
        <w:t>Beliau mengatakan:</w:t>
      </w:r>
    </w:p>
    <w:p w14:paraId="38D13A2A" w14:textId="10C8427C" w:rsidR="00C13BBC" w:rsidRPr="00776233" w:rsidRDefault="00C13BBC" w:rsidP="00DB78B8">
      <w:pPr>
        <w:ind w:left="720"/>
        <w:jc w:val="both"/>
        <w:rPr>
          <w:sz w:val="24"/>
          <w:szCs w:val="24"/>
          <w:lang w:val="en-GB"/>
        </w:rPr>
      </w:pPr>
      <w:r w:rsidRPr="00776233">
        <w:rPr>
          <w:sz w:val="24"/>
          <w:szCs w:val="24"/>
          <w:lang w:val="en-GB"/>
        </w:rPr>
        <w:t xml:space="preserve">“Tidak ada riwayat dari salaf maupun khalaf yang melarang menghitung </w:t>
      </w:r>
      <w:r w:rsidR="00265C91" w:rsidRPr="00776233">
        <w:rPr>
          <w:sz w:val="24"/>
          <w:szCs w:val="24"/>
          <w:lang w:val="en-GB"/>
        </w:rPr>
        <w:t>dzikir</w:t>
      </w:r>
      <w:r w:rsidRPr="00776233">
        <w:rPr>
          <w:sz w:val="24"/>
          <w:szCs w:val="24"/>
          <w:lang w:val="en-GB"/>
        </w:rPr>
        <w:t xml:space="preserve"> dengan tasbih. Bahkan, mayoritas dari mereka menggunakan tasbih untuk menghitung </w:t>
      </w:r>
      <w:r w:rsidR="00265C91" w:rsidRPr="00776233">
        <w:rPr>
          <w:sz w:val="24"/>
          <w:szCs w:val="24"/>
          <w:lang w:val="en-GB"/>
        </w:rPr>
        <w:t>dzikir</w:t>
      </w:r>
      <w:r w:rsidRPr="00776233">
        <w:rPr>
          <w:sz w:val="24"/>
          <w:szCs w:val="24"/>
          <w:lang w:val="en-GB"/>
        </w:rPr>
        <w:t xml:space="preserve"> tanpa menganggapnya makruh.</w:t>
      </w:r>
    </w:p>
    <w:p w14:paraId="43985B3F" w14:textId="5CCAEFDF" w:rsidR="00C13BBC" w:rsidRPr="00776233" w:rsidRDefault="00C13BBC" w:rsidP="00DB78B8">
      <w:pPr>
        <w:ind w:left="720"/>
        <w:jc w:val="both"/>
        <w:rPr>
          <w:sz w:val="24"/>
          <w:szCs w:val="24"/>
          <w:lang w:val="en-GB"/>
        </w:rPr>
      </w:pPr>
      <w:r w:rsidRPr="00776233">
        <w:rPr>
          <w:sz w:val="24"/>
          <w:szCs w:val="24"/>
          <w:lang w:val="en-GB"/>
        </w:rPr>
        <w:t>Seorang sahabat pernah terlihat menghitung tasbihnya, lalu ditanya: ‘Apakah engkau menghitung untuk Allah?’ Dia menjawab: ‘Tidak, tetapi aku menghitung untuk-Nya.’</w:t>
      </w:r>
      <w:r w:rsidRPr="00776233">
        <w:rPr>
          <w:sz w:val="24"/>
          <w:szCs w:val="24"/>
          <w:lang w:val="en-GB"/>
        </w:rPr>
        <w:br/>
        <w:t xml:space="preserve">Maksudnya, kebanyakan </w:t>
      </w:r>
      <w:r w:rsidR="00265C91" w:rsidRPr="00776233">
        <w:rPr>
          <w:sz w:val="24"/>
          <w:szCs w:val="24"/>
          <w:lang w:val="en-GB"/>
        </w:rPr>
        <w:t>dzikir</w:t>
      </w:r>
      <w:r w:rsidRPr="00776233">
        <w:rPr>
          <w:sz w:val="24"/>
          <w:szCs w:val="24"/>
          <w:lang w:val="en-GB"/>
        </w:rPr>
        <w:t xml:space="preserve"> yang diperintahkan oleh sunnah tidak selalu dapat dihitung dengan jari tangan. Jika pun bisa, itu akan mengganggu kekhusyukan, yang menjadi tujuan utama dalam ber</w:t>
      </w:r>
      <w:r w:rsidR="001367DD" w:rsidRPr="00776233">
        <w:rPr>
          <w:sz w:val="24"/>
          <w:szCs w:val="24"/>
          <w:lang w:val="en-GB"/>
        </w:rPr>
        <w:t>dzikir</w:t>
      </w:r>
      <w:r w:rsidRPr="00776233">
        <w:rPr>
          <w:sz w:val="24"/>
          <w:szCs w:val="24"/>
          <w:lang w:val="en-GB"/>
        </w:rPr>
        <w:t>.”</w:t>
      </w:r>
    </w:p>
    <w:p w14:paraId="46F1492B" w14:textId="04E53107" w:rsidR="00C13BBC" w:rsidRPr="00776233" w:rsidRDefault="00C13BBC" w:rsidP="00C13BBC">
      <w:pPr>
        <w:pStyle w:val="ListParagraph"/>
        <w:numPr>
          <w:ilvl w:val="0"/>
          <w:numId w:val="8"/>
        </w:numPr>
        <w:jc w:val="both"/>
        <w:rPr>
          <w:b/>
          <w:bCs/>
          <w:sz w:val="24"/>
          <w:szCs w:val="24"/>
          <w:lang w:val="en-GB"/>
        </w:rPr>
      </w:pPr>
      <w:r w:rsidRPr="00776233">
        <w:rPr>
          <w:b/>
          <w:bCs/>
          <w:sz w:val="24"/>
          <w:szCs w:val="24"/>
          <w:lang w:val="en-GB"/>
        </w:rPr>
        <w:lastRenderedPageBreak/>
        <w:t xml:space="preserve">Al-Munawi dalam </w:t>
      </w:r>
      <w:r w:rsidRPr="00776233">
        <w:rPr>
          <w:b/>
          <w:bCs/>
          <w:i/>
          <w:iCs/>
          <w:sz w:val="24"/>
          <w:szCs w:val="24"/>
          <w:lang w:val="en-GB"/>
        </w:rPr>
        <w:t>Faid al-Qadir</w:t>
      </w:r>
    </w:p>
    <w:p w14:paraId="3190C2D3" w14:textId="77777777" w:rsidR="00C13BBC" w:rsidRPr="00776233" w:rsidRDefault="00C13BBC" w:rsidP="00DB78B8">
      <w:pPr>
        <w:ind w:left="720"/>
        <w:jc w:val="both"/>
        <w:rPr>
          <w:sz w:val="24"/>
          <w:szCs w:val="24"/>
          <w:lang w:val="en-GB"/>
        </w:rPr>
      </w:pPr>
      <w:r w:rsidRPr="00776233">
        <w:rPr>
          <w:sz w:val="24"/>
          <w:szCs w:val="24"/>
          <w:lang w:val="en-GB"/>
        </w:rPr>
        <w:t>Beliau menjelaskan:</w:t>
      </w:r>
    </w:p>
    <w:p w14:paraId="2837DC23" w14:textId="77777777" w:rsidR="00C13BBC" w:rsidRPr="00776233" w:rsidRDefault="00C13BBC" w:rsidP="00DB78B8">
      <w:pPr>
        <w:ind w:left="720"/>
        <w:jc w:val="both"/>
        <w:rPr>
          <w:i/>
          <w:iCs/>
          <w:sz w:val="24"/>
          <w:szCs w:val="24"/>
          <w:lang w:val="en-GB"/>
        </w:rPr>
      </w:pPr>
      <w:r w:rsidRPr="00776233">
        <w:rPr>
          <w:sz w:val="24"/>
          <w:szCs w:val="24"/>
          <w:lang w:val="en-GB"/>
        </w:rPr>
        <w:t xml:space="preserve">“Ini adalah dasar tentang disunahkannya penggunaan tasbih yang dikenal. Penggunaan tasbih sudah dikenal di kalangan para sahabat. Abdullah bin Ahmad meriwayatkan bahwa Abu Hurairah memiliki tali yang berisi dua ribu simpul. Dia tidak tidur sebelum selesai bertasbih dengan simpul-simpul tersebut. Dalam riwayat lain yang dikeluarkan oleh Ad-Dailami, disebutkan, </w:t>
      </w:r>
      <w:r w:rsidRPr="00776233">
        <w:rPr>
          <w:i/>
          <w:iCs/>
          <w:sz w:val="24"/>
          <w:szCs w:val="24"/>
          <w:lang w:val="en-GB"/>
        </w:rPr>
        <w:t>‘Tasbih adalah pengingat yang baik.’</w:t>
      </w:r>
    </w:p>
    <w:p w14:paraId="198EE814" w14:textId="7D85F66E" w:rsidR="00C13BBC" w:rsidRPr="00776233" w:rsidRDefault="00C13BBC" w:rsidP="00DB78B8">
      <w:pPr>
        <w:ind w:left="720"/>
        <w:jc w:val="both"/>
        <w:rPr>
          <w:sz w:val="24"/>
          <w:szCs w:val="24"/>
          <w:lang w:val="en-GB"/>
        </w:rPr>
      </w:pPr>
      <w:r w:rsidRPr="00776233">
        <w:rPr>
          <w:sz w:val="24"/>
          <w:szCs w:val="24"/>
          <w:lang w:val="en-GB"/>
        </w:rPr>
        <w:t xml:space="preserve">Namun, sebagian ulama kontemporer, seperti Al-Jalal Al-Balqini, menyebutkan bahwa menghitung </w:t>
      </w:r>
      <w:r w:rsidR="00265C91" w:rsidRPr="00776233">
        <w:rPr>
          <w:sz w:val="24"/>
          <w:szCs w:val="24"/>
          <w:lang w:val="en-GB"/>
        </w:rPr>
        <w:t>dzikir</w:t>
      </w:r>
      <w:r w:rsidRPr="00776233">
        <w:rPr>
          <w:sz w:val="24"/>
          <w:szCs w:val="24"/>
          <w:lang w:val="en-GB"/>
        </w:rPr>
        <w:t xml:space="preserve"> dengan jari lebih utama berdasarkan zahir hadis. Akan tetapi, jika khawatir kurang fokus, maka tasbih lebih diutamakan. Banyak wali dan ulama yang menggunakan tasbih. Diriwayatkan bahwa Al-Junaid memiliki tasbih, lalu ada yang berkata kepadanya: ‘Bagaimana mungkin orang seperti Anda memegang tasbih?’ Beliau menjawab: </w:t>
      </w:r>
      <w:r w:rsidRPr="00776233">
        <w:rPr>
          <w:i/>
          <w:iCs/>
          <w:sz w:val="24"/>
          <w:szCs w:val="24"/>
          <w:lang w:val="en-GB"/>
        </w:rPr>
        <w:t>‘Ini adalah jalan yang menghubungkanku kepada Rabb-ku. Aku tidak akan meninggalkannya.’</w:t>
      </w:r>
      <w:r w:rsidRPr="00776233">
        <w:rPr>
          <w:sz w:val="24"/>
          <w:szCs w:val="24"/>
          <w:lang w:val="en-GB"/>
        </w:rPr>
        <w:t xml:space="preserve"> Dalam riwayat lain beliau berkata: </w:t>
      </w:r>
      <w:r w:rsidRPr="00776233">
        <w:rPr>
          <w:i/>
          <w:iCs/>
          <w:sz w:val="24"/>
          <w:szCs w:val="24"/>
          <w:lang w:val="en-GB"/>
        </w:rPr>
        <w:t>‘Ini adalah sesuatu yang kami gunakan di awal perjalanan (spiritual), dan tidak akan kami tinggalkan di akhir perjalanan. Aku suka ber</w:t>
      </w:r>
      <w:r w:rsidR="00265C91" w:rsidRPr="00776233">
        <w:rPr>
          <w:i/>
          <w:iCs/>
          <w:sz w:val="24"/>
          <w:szCs w:val="24"/>
          <w:lang w:val="en-GB"/>
        </w:rPr>
        <w:t>dzikir</w:t>
      </w:r>
      <w:r w:rsidRPr="00776233">
        <w:rPr>
          <w:i/>
          <w:iCs/>
          <w:sz w:val="24"/>
          <w:szCs w:val="24"/>
          <w:lang w:val="en-GB"/>
        </w:rPr>
        <w:t xml:space="preserve"> kepada Allah dengan hati, tangan, dan lisanku.’</w:t>
      </w:r>
    </w:p>
    <w:p w14:paraId="1A6A0F6D" w14:textId="6C4F3CF7" w:rsidR="00C13BBC" w:rsidRPr="00776233" w:rsidRDefault="00C13BBC" w:rsidP="00DB78B8">
      <w:pPr>
        <w:ind w:left="720"/>
        <w:jc w:val="both"/>
        <w:rPr>
          <w:b/>
          <w:bCs/>
          <w:sz w:val="24"/>
          <w:szCs w:val="24"/>
          <w:lang w:val="en-GB"/>
        </w:rPr>
      </w:pPr>
      <w:r w:rsidRPr="00776233">
        <w:rPr>
          <w:b/>
          <w:bCs/>
          <w:sz w:val="24"/>
          <w:szCs w:val="24"/>
          <w:lang w:val="en-GB"/>
        </w:rPr>
        <w:t>Komentar Al-Munawi tentang Penyalahgunaan Tasbih</w:t>
      </w:r>
    </w:p>
    <w:p w14:paraId="71DE7900" w14:textId="71C76A63" w:rsidR="00C13BBC" w:rsidRPr="00776233" w:rsidRDefault="00C13BBC" w:rsidP="00DB78B8">
      <w:pPr>
        <w:ind w:left="720"/>
        <w:jc w:val="both"/>
        <w:rPr>
          <w:sz w:val="24"/>
          <w:szCs w:val="24"/>
          <w:lang w:val="en-GB"/>
        </w:rPr>
      </w:pPr>
      <w:r w:rsidRPr="00776233">
        <w:rPr>
          <w:sz w:val="24"/>
          <w:szCs w:val="24"/>
          <w:lang w:val="en-GB"/>
        </w:rPr>
        <w:t xml:space="preserve">Beliau mengkritik penggunaan tasbih yang dilakukan tanpa tujuan </w:t>
      </w:r>
      <w:r w:rsidR="001367DD" w:rsidRPr="00776233">
        <w:rPr>
          <w:sz w:val="24"/>
          <w:szCs w:val="24"/>
          <w:lang w:val="en-GB"/>
        </w:rPr>
        <w:t>dzikir</w:t>
      </w:r>
      <w:r w:rsidRPr="00776233">
        <w:rPr>
          <w:sz w:val="24"/>
          <w:szCs w:val="24"/>
          <w:lang w:val="en-GB"/>
        </w:rPr>
        <w:t>, seperti:</w:t>
      </w:r>
    </w:p>
    <w:p w14:paraId="7ED4DBDF" w14:textId="77777777" w:rsidR="00C13BBC" w:rsidRPr="00776233" w:rsidRDefault="00C13BBC" w:rsidP="00DB78B8">
      <w:pPr>
        <w:numPr>
          <w:ilvl w:val="0"/>
          <w:numId w:val="6"/>
        </w:numPr>
        <w:tabs>
          <w:tab w:val="clear" w:pos="1080"/>
          <w:tab w:val="num" w:pos="1440"/>
        </w:tabs>
        <w:ind w:left="1440"/>
        <w:jc w:val="both"/>
        <w:rPr>
          <w:sz w:val="24"/>
          <w:szCs w:val="24"/>
          <w:lang w:val="en-GB"/>
        </w:rPr>
      </w:pPr>
      <w:r w:rsidRPr="00776233">
        <w:rPr>
          <w:sz w:val="24"/>
          <w:szCs w:val="24"/>
          <w:lang w:val="en-GB"/>
        </w:rPr>
        <w:t>Tasbih yang terlalu dihiasi dengan pernak-pernik.</w:t>
      </w:r>
    </w:p>
    <w:p w14:paraId="47040959" w14:textId="77777777" w:rsidR="00C13BBC" w:rsidRPr="00776233" w:rsidRDefault="00C13BBC" w:rsidP="00DB78B8">
      <w:pPr>
        <w:numPr>
          <w:ilvl w:val="0"/>
          <w:numId w:val="6"/>
        </w:numPr>
        <w:tabs>
          <w:tab w:val="clear" w:pos="1080"/>
          <w:tab w:val="num" w:pos="1440"/>
        </w:tabs>
        <w:ind w:left="1440"/>
        <w:jc w:val="both"/>
        <w:rPr>
          <w:sz w:val="24"/>
          <w:szCs w:val="24"/>
          <w:lang w:val="en-GB"/>
        </w:rPr>
      </w:pPr>
      <w:r w:rsidRPr="00776233">
        <w:rPr>
          <w:sz w:val="24"/>
          <w:szCs w:val="24"/>
          <w:lang w:val="en-GB"/>
        </w:rPr>
        <w:t>Digunakan hanya sebagai aksesoris atau simbol keagamaan.</w:t>
      </w:r>
    </w:p>
    <w:p w14:paraId="00E7879C" w14:textId="39AE880B" w:rsidR="00C13BBC" w:rsidRPr="00776233" w:rsidRDefault="00C13BBC" w:rsidP="00DB78B8">
      <w:pPr>
        <w:numPr>
          <w:ilvl w:val="0"/>
          <w:numId w:val="6"/>
        </w:numPr>
        <w:tabs>
          <w:tab w:val="clear" w:pos="1080"/>
          <w:tab w:val="num" w:pos="1440"/>
        </w:tabs>
        <w:ind w:left="1440"/>
        <w:jc w:val="both"/>
        <w:rPr>
          <w:sz w:val="24"/>
          <w:szCs w:val="24"/>
          <w:lang w:val="en-GB"/>
        </w:rPr>
      </w:pPr>
      <w:r w:rsidRPr="00776233">
        <w:rPr>
          <w:sz w:val="24"/>
          <w:szCs w:val="24"/>
          <w:lang w:val="en-GB"/>
        </w:rPr>
        <w:t xml:space="preserve">Seseorang memegang tasbih tetapi lisannya sibuk berbicara hal duniawi, sementara tasbihnya hanya dimainkan tanpa </w:t>
      </w:r>
      <w:r w:rsidR="001367DD" w:rsidRPr="00776233">
        <w:rPr>
          <w:sz w:val="24"/>
          <w:szCs w:val="24"/>
          <w:lang w:val="en-GB"/>
        </w:rPr>
        <w:t>dzikir</w:t>
      </w:r>
      <w:r w:rsidRPr="00776233">
        <w:rPr>
          <w:sz w:val="24"/>
          <w:szCs w:val="24"/>
          <w:lang w:val="en-GB"/>
        </w:rPr>
        <w:t>.</w:t>
      </w:r>
      <w:r w:rsidR="00C3359B" w:rsidRPr="00776233">
        <w:rPr>
          <w:sz w:val="24"/>
          <w:szCs w:val="24"/>
          <w:lang w:val="en-GB"/>
        </w:rPr>
        <w:t xml:space="preserve"> </w:t>
      </w:r>
      <w:r w:rsidRPr="00776233">
        <w:rPr>
          <w:sz w:val="24"/>
          <w:szCs w:val="24"/>
          <w:lang w:val="en-GB"/>
        </w:rPr>
        <w:t>Hal ini dianggap tercela dan termasuk dalam keburukan yang makruh.</w:t>
      </w:r>
    </w:p>
    <w:p w14:paraId="4D4A0AD7" w14:textId="05AA4937" w:rsidR="00C13BBC" w:rsidRPr="00776233" w:rsidRDefault="00C13BBC" w:rsidP="00DB78B8">
      <w:pPr>
        <w:pStyle w:val="ListParagraph"/>
        <w:numPr>
          <w:ilvl w:val="0"/>
          <w:numId w:val="14"/>
        </w:numPr>
        <w:jc w:val="both"/>
        <w:rPr>
          <w:b/>
          <w:bCs/>
          <w:sz w:val="24"/>
          <w:szCs w:val="24"/>
          <w:lang w:val="en-GB"/>
        </w:rPr>
      </w:pPr>
      <w:r w:rsidRPr="00776233">
        <w:rPr>
          <w:b/>
          <w:bCs/>
          <w:sz w:val="24"/>
          <w:szCs w:val="24"/>
          <w:lang w:val="en-GB"/>
        </w:rPr>
        <w:t>Penerimaan oleh Ulama Hadis dan Sunnah</w:t>
      </w:r>
    </w:p>
    <w:p w14:paraId="2C8EC987" w14:textId="77777777" w:rsidR="00C13BBC" w:rsidRPr="00776233" w:rsidRDefault="00C13BBC" w:rsidP="00C13BBC">
      <w:pPr>
        <w:numPr>
          <w:ilvl w:val="0"/>
          <w:numId w:val="7"/>
        </w:numPr>
        <w:jc w:val="both"/>
        <w:rPr>
          <w:sz w:val="24"/>
          <w:szCs w:val="24"/>
          <w:lang w:val="en-GB"/>
        </w:rPr>
      </w:pPr>
      <w:r w:rsidRPr="00776233">
        <w:rPr>
          <w:sz w:val="24"/>
          <w:szCs w:val="24"/>
          <w:lang w:val="en-GB"/>
        </w:rPr>
        <w:t xml:space="preserve">Syaukani dalam </w:t>
      </w:r>
      <w:r w:rsidRPr="00776233">
        <w:rPr>
          <w:i/>
          <w:iCs/>
          <w:sz w:val="24"/>
          <w:szCs w:val="24"/>
          <w:lang w:val="en-GB"/>
        </w:rPr>
        <w:t>Nail al-Awthar</w:t>
      </w:r>
      <w:r w:rsidRPr="00776233">
        <w:rPr>
          <w:sz w:val="24"/>
          <w:szCs w:val="24"/>
          <w:lang w:val="en-GB"/>
        </w:rPr>
        <w:t>,</w:t>
      </w:r>
    </w:p>
    <w:p w14:paraId="7CD602CD" w14:textId="77777777" w:rsidR="00C13BBC" w:rsidRPr="00776233" w:rsidRDefault="00C13BBC" w:rsidP="00C13BBC">
      <w:pPr>
        <w:numPr>
          <w:ilvl w:val="0"/>
          <w:numId w:val="7"/>
        </w:numPr>
        <w:jc w:val="both"/>
        <w:rPr>
          <w:sz w:val="24"/>
          <w:szCs w:val="24"/>
          <w:lang w:val="en-GB"/>
        </w:rPr>
      </w:pPr>
      <w:r w:rsidRPr="00776233">
        <w:rPr>
          <w:sz w:val="24"/>
          <w:szCs w:val="24"/>
          <w:lang w:val="en-GB"/>
        </w:rPr>
        <w:t xml:space="preserve">Ash-Shan’ani dalam </w:t>
      </w:r>
      <w:r w:rsidRPr="00776233">
        <w:rPr>
          <w:i/>
          <w:iCs/>
          <w:sz w:val="24"/>
          <w:szCs w:val="24"/>
          <w:lang w:val="en-GB"/>
        </w:rPr>
        <w:t>Tanwir al-Hawalik</w:t>
      </w:r>
      <w:r w:rsidRPr="00776233">
        <w:rPr>
          <w:sz w:val="24"/>
          <w:szCs w:val="24"/>
          <w:lang w:val="en-GB"/>
        </w:rPr>
        <w:t>,</w:t>
      </w:r>
    </w:p>
    <w:p w14:paraId="629A34C1" w14:textId="77777777" w:rsidR="0060235E" w:rsidRPr="00776233" w:rsidRDefault="00C13BBC" w:rsidP="00C13BBC">
      <w:pPr>
        <w:numPr>
          <w:ilvl w:val="0"/>
          <w:numId w:val="7"/>
        </w:numPr>
        <w:jc w:val="both"/>
        <w:rPr>
          <w:sz w:val="24"/>
          <w:szCs w:val="24"/>
          <w:lang w:val="en-GB"/>
        </w:rPr>
      </w:pPr>
      <w:r w:rsidRPr="00776233">
        <w:rPr>
          <w:sz w:val="24"/>
          <w:szCs w:val="24"/>
          <w:lang w:val="en-GB"/>
        </w:rPr>
        <w:t xml:space="preserve">Al-Mubarakfuri dalam </w:t>
      </w:r>
      <w:r w:rsidRPr="00776233">
        <w:rPr>
          <w:i/>
          <w:iCs/>
          <w:sz w:val="24"/>
          <w:szCs w:val="24"/>
          <w:lang w:val="en-GB"/>
        </w:rPr>
        <w:t>Tuhfat al-Ahwadzi</w:t>
      </w:r>
      <w:r w:rsidRPr="00776233">
        <w:rPr>
          <w:sz w:val="24"/>
          <w:szCs w:val="24"/>
          <w:lang w:val="en-GB"/>
        </w:rPr>
        <w:t>,</w:t>
      </w:r>
    </w:p>
    <w:p w14:paraId="39366C9B" w14:textId="5DB5095D" w:rsidR="00C13BBC" w:rsidRPr="00776233" w:rsidRDefault="00DB78B8" w:rsidP="0060235E">
      <w:pPr>
        <w:ind w:left="720"/>
        <w:jc w:val="both"/>
        <w:rPr>
          <w:sz w:val="24"/>
          <w:szCs w:val="24"/>
          <w:lang w:val="en-GB"/>
        </w:rPr>
      </w:pPr>
      <w:r w:rsidRPr="00776233">
        <w:rPr>
          <w:b/>
          <w:bCs/>
          <w:sz w:val="24"/>
          <w:szCs w:val="24"/>
          <w:lang w:val="en-GB"/>
        </w:rPr>
        <w:lastRenderedPageBreak/>
        <w:t xml:space="preserve">Perhatian: </w:t>
      </w:r>
      <w:r w:rsidR="00C13BBC" w:rsidRPr="00776233">
        <w:rPr>
          <w:sz w:val="24"/>
          <w:szCs w:val="24"/>
          <w:lang w:val="en-GB"/>
        </w:rPr>
        <w:t>Ketiganya menyebutkan kesepakatan ini tanpa memberikan komentar negatif terhadap kebolehan penggunaan tasbih, menunjukkan bahwa pendapat ini diterima oleh kalangan ahli sunnah, hadis, dan atsar.</w:t>
      </w:r>
    </w:p>
    <w:p w14:paraId="22B8B1A0" w14:textId="1AE54563" w:rsidR="00DB78B8" w:rsidRPr="00776233" w:rsidRDefault="00DB78B8" w:rsidP="00DB78B8">
      <w:pPr>
        <w:pStyle w:val="ListParagraph"/>
        <w:numPr>
          <w:ilvl w:val="0"/>
          <w:numId w:val="14"/>
        </w:numPr>
        <w:jc w:val="both"/>
        <w:rPr>
          <w:b/>
          <w:bCs/>
          <w:sz w:val="24"/>
          <w:szCs w:val="24"/>
          <w:lang w:val="en-GB"/>
        </w:rPr>
      </w:pPr>
      <w:r w:rsidRPr="00776233">
        <w:rPr>
          <w:b/>
          <w:bCs/>
          <w:sz w:val="24"/>
          <w:szCs w:val="24"/>
          <w:lang w:val="en-GB"/>
        </w:rPr>
        <w:t>Riwayat dari Para Sahabat</w:t>
      </w:r>
    </w:p>
    <w:p w14:paraId="22830E9C" w14:textId="77777777" w:rsidR="00DB78B8" w:rsidRPr="00776233" w:rsidRDefault="00DB78B8" w:rsidP="00DB78B8">
      <w:pPr>
        <w:numPr>
          <w:ilvl w:val="0"/>
          <w:numId w:val="9"/>
        </w:numPr>
        <w:jc w:val="both"/>
        <w:rPr>
          <w:sz w:val="24"/>
          <w:szCs w:val="24"/>
          <w:lang w:val="en-GB"/>
        </w:rPr>
      </w:pPr>
      <w:r w:rsidRPr="00776233">
        <w:rPr>
          <w:sz w:val="24"/>
          <w:szCs w:val="24"/>
          <w:lang w:val="en-GB"/>
        </w:rPr>
        <w:t>Imam Ath-Thahawi menyebutkan:</w:t>
      </w:r>
    </w:p>
    <w:p w14:paraId="18D43517" w14:textId="143EA4E5" w:rsidR="00DB78B8" w:rsidRPr="00776233" w:rsidRDefault="00DB78B8" w:rsidP="00192530">
      <w:pPr>
        <w:ind w:left="720"/>
        <w:jc w:val="both"/>
        <w:rPr>
          <w:sz w:val="24"/>
          <w:szCs w:val="24"/>
          <w:lang w:val="en-GB"/>
        </w:rPr>
      </w:pPr>
      <w:r w:rsidRPr="00776233">
        <w:rPr>
          <w:sz w:val="24"/>
          <w:szCs w:val="24"/>
          <w:lang w:val="en-GB"/>
        </w:rPr>
        <w:t xml:space="preserve">“Terdapat banyak riwayat tentang bertasbih menggunakan biji kurma atau kerikil dari para sahabat, juga dari sebagian Ummahatul Mukminin. Bahkan, Rasulullah </w:t>
      </w:r>
      <w:r w:rsidRPr="00776233">
        <w:rPr>
          <w:sz w:val="24"/>
          <w:szCs w:val="24"/>
          <w:rtl/>
          <w:lang w:val="en-GB"/>
        </w:rPr>
        <w:t>ﷺ</w:t>
      </w:r>
      <w:r w:rsidRPr="00776233">
        <w:rPr>
          <w:sz w:val="24"/>
          <w:szCs w:val="24"/>
          <w:lang w:val="en-GB"/>
        </w:rPr>
        <w:t xml:space="preserve"> pernah melihat hal ini dan membiarkannya.</w:t>
      </w:r>
      <w:r w:rsidR="00192530" w:rsidRPr="00776233">
        <w:rPr>
          <w:sz w:val="24"/>
          <w:szCs w:val="24"/>
          <w:lang w:val="en-GB"/>
        </w:rPr>
        <w:t xml:space="preserve"> </w:t>
      </w:r>
      <w:r w:rsidRPr="00776233">
        <w:rPr>
          <w:sz w:val="24"/>
          <w:szCs w:val="24"/>
          <w:lang w:val="en-GB"/>
        </w:rPr>
        <w:t>Menghitung tasbih dengan jari lebih utama daripada dengan tasbih, tetapi jika ada risiko salah menghitung, maka menggunakan tasbih lebih baik.”</w:t>
      </w:r>
    </w:p>
    <w:p w14:paraId="20057299" w14:textId="77777777" w:rsidR="00DB78B8" w:rsidRPr="00776233" w:rsidRDefault="00DB78B8" w:rsidP="00DB78B8">
      <w:pPr>
        <w:numPr>
          <w:ilvl w:val="0"/>
          <w:numId w:val="10"/>
        </w:numPr>
        <w:jc w:val="both"/>
        <w:rPr>
          <w:sz w:val="24"/>
          <w:szCs w:val="24"/>
          <w:lang w:val="en-GB"/>
        </w:rPr>
      </w:pPr>
      <w:r w:rsidRPr="00776233">
        <w:rPr>
          <w:sz w:val="24"/>
          <w:szCs w:val="24"/>
          <w:lang w:val="en-GB"/>
        </w:rPr>
        <w:t>As-Suyuthi menambahkan:</w:t>
      </w:r>
    </w:p>
    <w:p w14:paraId="0C0A16C0" w14:textId="7643A7B9" w:rsidR="00DB78B8" w:rsidRPr="00776233" w:rsidRDefault="00DB78B8" w:rsidP="00192530">
      <w:pPr>
        <w:ind w:left="720"/>
        <w:jc w:val="both"/>
        <w:rPr>
          <w:sz w:val="24"/>
          <w:szCs w:val="24"/>
          <w:lang w:val="en-GB"/>
        </w:rPr>
      </w:pPr>
      <w:r w:rsidRPr="00776233">
        <w:rPr>
          <w:sz w:val="24"/>
          <w:szCs w:val="24"/>
          <w:lang w:val="en-GB"/>
        </w:rPr>
        <w:t xml:space="preserve">“Penggunaan tasbih diriwayatkan dari sejumlah sahabat, seperti Ummul Mukminin Shafiyyah, Abu Hurairah, Abu Darda’, Ali, Fatimah binti Husain, Abu Sa’id, Sa’d, dan Abu Shafiyyah (bekas budak Rasulullah </w:t>
      </w:r>
      <w:r w:rsidRPr="00776233">
        <w:rPr>
          <w:sz w:val="24"/>
          <w:szCs w:val="24"/>
          <w:rtl/>
          <w:lang w:val="en-GB"/>
        </w:rPr>
        <w:t>ﷺ</w:t>
      </w:r>
      <w:r w:rsidRPr="00776233">
        <w:rPr>
          <w:sz w:val="24"/>
          <w:szCs w:val="24"/>
          <w:lang w:val="en-GB"/>
        </w:rPr>
        <w:t>).”</w:t>
      </w:r>
      <w:r w:rsidR="00192530" w:rsidRPr="00776233">
        <w:rPr>
          <w:sz w:val="24"/>
          <w:szCs w:val="24"/>
          <w:lang w:val="en-GB"/>
        </w:rPr>
        <w:t xml:space="preserve"> </w:t>
      </w:r>
      <w:r w:rsidRPr="00776233">
        <w:rPr>
          <w:sz w:val="24"/>
          <w:szCs w:val="24"/>
          <w:lang w:val="en-GB"/>
        </w:rPr>
        <w:t xml:space="preserve">Riwayat-riwayat ini dicatat oleh Ibnu Abi Syaibah dalam </w:t>
      </w:r>
      <w:r w:rsidRPr="00776233">
        <w:rPr>
          <w:i/>
          <w:iCs/>
          <w:sz w:val="24"/>
          <w:szCs w:val="24"/>
          <w:lang w:val="en-GB"/>
        </w:rPr>
        <w:t>Al-Mushannaf</w:t>
      </w:r>
      <w:r w:rsidRPr="00776233">
        <w:rPr>
          <w:sz w:val="24"/>
          <w:szCs w:val="24"/>
          <w:lang w:val="en-GB"/>
        </w:rPr>
        <w:t xml:space="preserve"> dan Ibnu Sa’d dalam </w:t>
      </w:r>
      <w:r w:rsidRPr="00776233">
        <w:rPr>
          <w:i/>
          <w:iCs/>
          <w:sz w:val="24"/>
          <w:szCs w:val="24"/>
          <w:lang w:val="en-GB"/>
        </w:rPr>
        <w:t>At-Tabaqat</w:t>
      </w:r>
      <w:r w:rsidRPr="00776233">
        <w:rPr>
          <w:sz w:val="24"/>
          <w:szCs w:val="24"/>
          <w:lang w:val="en-GB"/>
        </w:rPr>
        <w:t>.</w:t>
      </w:r>
    </w:p>
    <w:p w14:paraId="7A177BF1" w14:textId="7F1D8C17" w:rsidR="00DB78B8" w:rsidRPr="00776233" w:rsidRDefault="00DB78B8" w:rsidP="00DB78B8">
      <w:pPr>
        <w:pStyle w:val="ListParagraph"/>
        <w:numPr>
          <w:ilvl w:val="0"/>
          <w:numId w:val="14"/>
        </w:numPr>
        <w:jc w:val="both"/>
        <w:rPr>
          <w:b/>
          <w:bCs/>
          <w:sz w:val="24"/>
          <w:szCs w:val="24"/>
          <w:lang w:val="en-GB"/>
        </w:rPr>
      </w:pPr>
      <w:r w:rsidRPr="00776233">
        <w:rPr>
          <w:b/>
          <w:bCs/>
          <w:sz w:val="24"/>
          <w:szCs w:val="24"/>
          <w:lang w:val="en-GB"/>
        </w:rPr>
        <w:t>Tidak Ada Larangan Syar’i</w:t>
      </w:r>
    </w:p>
    <w:p w14:paraId="71FAD598" w14:textId="77777777" w:rsidR="00DB78B8" w:rsidRPr="00776233" w:rsidRDefault="00DB78B8" w:rsidP="00DB78B8">
      <w:pPr>
        <w:numPr>
          <w:ilvl w:val="0"/>
          <w:numId w:val="11"/>
        </w:numPr>
        <w:jc w:val="both"/>
        <w:rPr>
          <w:sz w:val="24"/>
          <w:szCs w:val="24"/>
          <w:lang w:val="en-GB"/>
        </w:rPr>
      </w:pPr>
      <w:r w:rsidRPr="00776233">
        <w:rPr>
          <w:sz w:val="24"/>
          <w:szCs w:val="24"/>
          <w:lang w:val="en-GB"/>
        </w:rPr>
        <w:t>Tidak terdapat dalil yang melarang secara khusus penggunaan tasbih. Oleh karena itu, hukum asalnya adalah mubah.</w:t>
      </w:r>
    </w:p>
    <w:p w14:paraId="3EE10A9A" w14:textId="1C7376A1" w:rsidR="00DB78B8" w:rsidRPr="00776233" w:rsidRDefault="00DB78B8" w:rsidP="00DB78B8">
      <w:pPr>
        <w:pStyle w:val="ListParagraph"/>
        <w:numPr>
          <w:ilvl w:val="0"/>
          <w:numId w:val="14"/>
        </w:numPr>
        <w:jc w:val="both"/>
        <w:rPr>
          <w:b/>
          <w:bCs/>
          <w:sz w:val="24"/>
          <w:szCs w:val="24"/>
          <w:lang w:val="en-GB"/>
        </w:rPr>
      </w:pPr>
      <w:r w:rsidRPr="00776233">
        <w:rPr>
          <w:b/>
          <w:bCs/>
          <w:sz w:val="24"/>
          <w:szCs w:val="24"/>
          <w:lang w:val="en-GB"/>
        </w:rPr>
        <w:t>Tasbih Sebagai Sarana Ibadah</w:t>
      </w:r>
    </w:p>
    <w:p w14:paraId="5A607C74" w14:textId="77777777" w:rsidR="00DB78B8" w:rsidRPr="00776233" w:rsidRDefault="00DB78B8" w:rsidP="00DB78B8">
      <w:pPr>
        <w:numPr>
          <w:ilvl w:val="0"/>
          <w:numId w:val="12"/>
        </w:numPr>
        <w:jc w:val="both"/>
        <w:rPr>
          <w:sz w:val="24"/>
          <w:szCs w:val="24"/>
          <w:lang w:val="en-GB"/>
        </w:rPr>
      </w:pPr>
      <w:r w:rsidRPr="00776233">
        <w:rPr>
          <w:sz w:val="24"/>
          <w:szCs w:val="24"/>
          <w:lang w:val="en-GB"/>
        </w:rPr>
        <w:t>Penggunaan tasbih dianggap sebagai sarana yang membantu dan mendukung pelaksanaan ibadah. Hal ini mirip dengan membaca Al-Qur’an melalui perangkat elektronik atau melaksanakan shalat dengan bantuan pengeras suara.</w:t>
      </w:r>
    </w:p>
    <w:p w14:paraId="4293450F" w14:textId="6170ABE2" w:rsidR="00DB78B8" w:rsidRPr="00776233" w:rsidRDefault="00DB78B8" w:rsidP="00DB78B8">
      <w:pPr>
        <w:pStyle w:val="ListParagraph"/>
        <w:numPr>
          <w:ilvl w:val="0"/>
          <w:numId w:val="14"/>
        </w:numPr>
        <w:jc w:val="both"/>
        <w:rPr>
          <w:b/>
          <w:bCs/>
          <w:sz w:val="24"/>
          <w:szCs w:val="24"/>
          <w:lang w:val="en-GB"/>
        </w:rPr>
      </w:pPr>
      <w:r w:rsidRPr="00776233">
        <w:rPr>
          <w:b/>
          <w:bCs/>
          <w:sz w:val="24"/>
          <w:szCs w:val="24"/>
          <w:lang w:val="en-GB"/>
        </w:rPr>
        <w:t>Manfaat Tasbih</w:t>
      </w:r>
    </w:p>
    <w:p w14:paraId="26CD1EE7" w14:textId="30FE4276" w:rsidR="00DB78B8" w:rsidRPr="00776233" w:rsidRDefault="00DB78B8" w:rsidP="00DB78B8">
      <w:pPr>
        <w:numPr>
          <w:ilvl w:val="0"/>
          <w:numId w:val="13"/>
        </w:numPr>
        <w:jc w:val="both"/>
        <w:rPr>
          <w:sz w:val="24"/>
          <w:szCs w:val="24"/>
          <w:lang w:val="en-GB"/>
        </w:rPr>
      </w:pPr>
      <w:r w:rsidRPr="00776233">
        <w:rPr>
          <w:sz w:val="24"/>
          <w:szCs w:val="24"/>
          <w:lang w:val="en-GB"/>
        </w:rPr>
        <w:t>Tasbih membantu menjaga konsistensi dalam mengingat Allah (</w:t>
      </w:r>
      <w:r w:rsidR="001367DD" w:rsidRPr="00776233">
        <w:rPr>
          <w:sz w:val="24"/>
          <w:szCs w:val="24"/>
          <w:lang w:val="en-GB"/>
        </w:rPr>
        <w:t>dzikir</w:t>
      </w:r>
      <w:r w:rsidRPr="00776233">
        <w:rPr>
          <w:sz w:val="24"/>
          <w:szCs w:val="24"/>
          <w:lang w:val="en-GB"/>
        </w:rPr>
        <w:t>).</w:t>
      </w:r>
    </w:p>
    <w:p w14:paraId="26273E37" w14:textId="67BA4338" w:rsidR="00DB78B8" w:rsidRDefault="00DB78B8" w:rsidP="00DB78B8">
      <w:pPr>
        <w:numPr>
          <w:ilvl w:val="0"/>
          <w:numId w:val="13"/>
        </w:numPr>
        <w:jc w:val="both"/>
        <w:rPr>
          <w:sz w:val="24"/>
          <w:szCs w:val="24"/>
          <w:lang w:val="en-GB"/>
        </w:rPr>
      </w:pPr>
      <w:r w:rsidRPr="00776233">
        <w:rPr>
          <w:sz w:val="24"/>
          <w:szCs w:val="24"/>
          <w:lang w:val="en-GB"/>
        </w:rPr>
        <w:t xml:space="preserve">Kaidah syar’i menyebutkan bahwa </w:t>
      </w:r>
      <w:r w:rsidRPr="00776233">
        <w:rPr>
          <w:i/>
          <w:iCs/>
          <w:sz w:val="24"/>
          <w:szCs w:val="24"/>
          <w:lang w:val="en-GB"/>
        </w:rPr>
        <w:t>“sarana mengambil hukum dari tujuan.”</w:t>
      </w:r>
      <w:r w:rsidRPr="00776233">
        <w:rPr>
          <w:sz w:val="24"/>
          <w:szCs w:val="24"/>
          <w:lang w:val="en-GB"/>
        </w:rPr>
        <w:t xml:space="preserve"> Jika tasbih digunakan untuk membantu kekhusyukan dan memperbanyak </w:t>
      </w:r>
      <w:r w:rsidR="001367DD" w:rsidRPr="00776233">
        <w:rPr>
          <w:sz w:val="24"/>
          <w:szCs w:val="24"/>
          <w:lang w:val="en-GB"/>
        </w:rPr>
        <w:t>dzikir</w:t>
      </w:r>
      <w:r w:rsidRPr="00776233">
        <w:rPr>
          <w:sz w:val="24"/>
          <w:szCs w:val="24"/>
          <w:lang w:val="en-GB"/>
        </w:rPr>
        <w:t>, maka hukumnya dianjurkan.</w:t>
      </w:r>
    </w:p>
    <w:p w14:paraId="1ACAA234" w14:textId="77777777" w:rsidR="00776233" w:rsidRDefault="00776233" w:rsidP="00776233">
      <w:pPr>
        <w:jc w:val="both"/>
        <w:rPr>
          <w:sz w:val="24"/>
          <w:szCs w:val="24"/>
          <w:lang w:val="en-GB"/>
        </w:rPr>
      </w:pPr>
    </w:p>
    <w:p w14:paraId="7C1969A5" w14:textId="77777777" w:rsidR="00776233" w:rsidRPr="00776233" w:rsidRDefault="00776233" w:rsidP="00776233">
      <w:pPr>
        <w:jc w:val="both"/>
        <w:rPr>
          <w:sz w:val="24"/>
          <w:szCs w:val="24"/>
          <w:lang w:val="en-GB"/>
        </w:rPr>
      </w:pPr>
    </w:p>
    <w:p w14:paraId="3F7B01C3" w14:textId="4B6B12EB" w:rsidR="00B655A8" w:rsidRPr="00776233" w:rsidRDefault="00B655A8" w:rsidP="001A7941">
      <w:pPr>
        <w:pStyle w:val="Heading1"/>
        <w:jc w:val="center"/>
        <w:rPr>
          <w:b/>
          <w:bCs/>
          <w:color w:val="C00000"/>
          <w:sz w:val="32"/>
          <w:szCs w:val="32"/>
          <w:lang w:val="en-GB"/>
        </w:rPr>
      </w:pPr>
      <w:bookmarkStart w:id="9" w:name="_Toc185971432"/>
      <w:r w:rsidRPr="00776233">
        <w:rPr>
          <w:b/>
          <w:bCs/>
          <w:color w:val="C00000"/>
          <w:sz w:val="32"/>
          <w:szCs w:val="32"/>
          <w:lang w:val="en-GB"/>
        </w:rPr>
        <w:lastRenderedPageBreak/>
        <w:t>Pembahasan Dalil-Dalil Yang Melarang Penggunaan Tasbih</w:t>
      </w:r>
      <w:bookmarkEnd w:id="9"/>
    </w:p>
    <w:p w14:paraId="1CDA9926" w14:textId="77777777" w:rsidR="001A7941" w:rsidRPr="00776233" w:rsidRDefault="001A7941" w:rsidP="00B655A8">
      <w:pPr>
        <w:jc w:val="both"/>
        <w:rPr>
          <w:sz w:val="24"/>
          <w:szCs w:val="24"/>
          <w:lang w:val="en-GB"/>
        </w:rPr>
      </w:pPr>
    </w:p>
    <w:p w14:paraId="6CFF5B25" w14:textId="6E1AFFF7" w:rsidR="00B655A8" w:rsidRPr="00776233" w:rsidRDefault="00B655A8" w:rsidP="00B655A8">
      <w:pPr>
        <w:jc w:val="both"/>
        <w:rPr>
          <w:b/>
          <w:bCs/>
          <w:sz w:val="28"/>
          <w:szCs w:val="28"/>
          <w:lang w:val="en-GB"/>
        </w:rPr>
      </w:pPr>
      <w:r w:rsidRPr="00776233">
        <w:rPr>
          <w:b/>
          <w:bCs/>
          <w:sz w:val="28"/>
          <w:szCs w:val="28"/>
          <w:lang w:val="en-GB"/>
        </w:rPr>
        <w:t>Dalil Para Penentang:</w:t>
      </w:r>
    </w:p>
    <w:p w14:paraId="1B589B52" w14:textId="77777777" w:rsidR="00B655A8" w:rsidRPr="00776233" w:rsidRDefault="00B655A8" w:rsidP="00B655A8">
      <w:pPr>
        <w:numPr>
          <w:ilvl w:val="0"/>
          <w:numId w:val="15"/>
        </w:numPr>
        <w:jc w:val="both"/>
        <w:rPr>
          <w:sz w:val="24"/>
          <w:szCs w:val="24"/>
          <w:lang w:val="en-GB"/>
        </w:rPr>
      </w:pPr>
      <w:r w:rsidRPr="00776233">
        <w:rPr>
          <w:b/>
          <w:bCs/>
          <w:sz w:val="24"/>
          <w:szCs w:val="24"/>
          <w:lang w:val="en-GB"/>
        </w:rPr>
        <w:t>Riwayat dari Ibrahim An-Nakha’i</w:t>
      </w:r>
    </w:p>
    <w:p w14:paraId="314B5C73" w14:textId="77777777" w:rsidR="00B655A8" w:rsidRPr="00776233" w:rsidRDefault="00B655A8" w:rsidP="00B655A8">
      <w:pPr>
        <w:numPr>
          <w:ilvl w:val="1"/>
          <w:numId w:val="15"/>
        </w:numPr>
        <w:jc w:val="both"/>
        <w:rPr>
          <w:sz w:val="24"/>
          <w:szCs w:val="24"/>
          <w:lang w:val="en-GB"/>
        </w:rPr>
      </w:pPr>
      <w:r w:rsidRPr="00776233">
        <w:rPr>
          <w:sz w:val="24"/>
          <w:szCs w:val="24"/>
          <w:lang w:val="en-GB"/>
        </w:rPr>
        <w:t>Abdullah bin Mas’ud tidak menyukai menghitung (tasbih) dan berkata:</w:t>
      </w:r>
    </w:p>
    <w:p w14:paraId="33268271" w14:textId="77777777" w:rsidR="00B655A8" w:rsidRPr="00776233" w:rsidRDefault="00B655A8" w:rsidP="00B655A8">
      <w:pPr>
        <w:ind w:left="1080"/>
        <w:jc w:val="both"/>
        <w:rPr>
          <w:sz w:val="24"/>
          <w:szCs w:val="24"/>
          <w:lang w:val="en-GB"/>
        </w:rPr>
      </w:pPr>
      <w:r w:rsidRPr="00776233">
        <w:rPr>
          <w:sz w:val="24"/>
          <w:szCs w:val="24"/>
          <w:lang w:val="en-GB"/>
        </w:rPr>
        <w:t>“Apakah kalian menghitung kebaikan-kebaikan kalian di hadapan Allah?”</w:t>
      </w:r>
    </w:p>
    <w:p w14:paraId="6766FAA5" w14:textId="77777777" w:rsidR="00B655A8" w:rsidRPr="00776233" w:rsidRDefault="00B655A8" w:rsidP="00B655A8">
      <w:pPr>
        <w:numPr>
          <w:ilvl w:val="1"/>
          <w:numId w:val="15"/>
        </w:numPr>
        <w:jc w:val="both"/>
        <w:rPr>
          <w:sz w:val="24"/>
          <w:szCs w:val="24"/>
          <w:lang w:val="en-GB"/>
        </w:rPr>
      </w:pPr>
      <w:r w:rsidRPr="00776233">
        <w:rPr>
          <w:sz w:val="24"/>
          <w:szCs w:val="24"/>
          <w:lang w:val="en-GB"/>
        </w:rPr>
        <w:t xml:space="preserve">Riwayat ini dicatat oleh Ibnu Abi Syaibah dalam </w:t>
      </w:r>
      <w:r w:rsidRPr="00776233">
        <w:rPr>
          <w:i/>
          <w:iCs/>
          <w:sz w:val="24"/>
          <w:szCs w:val="24"/>
          <w:lang w:val="en-GB"/>
        </w:rPr>
        <w:t>Al-Mushannaf</w:t>
      </w:r>
      <w:r w:rsidRPr="00776233">
        <w:rPr>
          <w:sz w:val="24"/>
          <w:szCs w:val="24"/>
          <w:lang w:val="en-GB"/>
        </w:rPr>
        <w:t>.</w:t>
      </w:r>
    </w:p>
    <w:p w14:paraId="74AA84B9" w14:textId="77777777" w:rsidR="00B655A8" w:rsidRPr="00776233" w:rsidRDefault="00B655A8" w:rsidP="00B655A8">
      <w:pPr>
        <w:numPr>
          <w:ilvl w:val="0"/>
          <w:numId w:val="15"/>
        </w:numPr>
        <w:jc w:val="both"/>
        <w:rPr>
          <w:sz w:val="24"/>
          <w:szCs w:val="24"/>
          <w:lang w:val="en-GB"/>
        </w:rPr>
      </w:pPr>
      <w:r w:rsidRPr="00776233">
        <w:rPr>
          <w:b/>
          <w:bCs/>
          <w:sz w:val="24"/>
          <w:szCs w:val="24"/>
          <w:lang w:val="en-GB"/>
        </w:rPr>
        <w:t>Riwayat dari Ibnu Umar</w:t>
      </w:r>
    </w:p>
    <w:p w14:paraId="4CB2A5EB" w14:textId="5395D3A9" w:rsidR="00B655A8" w:rsidRPr="00776233" w:rsidRDefault="00B655A8" w:rsidP="00B655A8">
      <w:pPr>
        <w:numPr>
          <w:ilvl w:val="1"/>
          <w:numId w:val="15"/>
        </w:numPr>
        <w:jc w:val="both"/>
        <w:rPr>
          <w:sz w:val="24"/>
          <w:szCs w:val="24"/>
          <w:lang w:val="en-GB"/>
        </w:rPr>
      </w:pPr>
      <w:r w:rsidRPr="00776233">
        <w:rPr>
          <w:sz w:val="24"/>
          <w:szCs w:val="24"/>
          <w:lang w:val="en-GB"/>
        </w:rPr>
        <w:t xml:space="preserve">Ibnu Umar pernah berkata tentang seseorang yang menghitung </w:t>
      </w:r>
      <w:r w:rsidR="00265C91" w:rsidRPr="00776233">
        <w:rPr>
          <w:sz w:val="24"/>
          <w:szCs w:val="24"/>
          <w:lang w:val="en-GB"/>
        </w:rPr>
        <w:t>dzikir</w:t>
      </w:r>
      <w:r w:rsidRPr="00776233">
        <w:rPr>
          <w:sz w:val="24"/>
          <w:szCs w:val="24"/>
          <w:lang w:val="en-GB"/>
        </w:rPr>
        <w:t>:</w:t>
      </w:r>
    </w:p>
    <w:p w14:paraId="7C93F3D2" w14:textId="77777777" w:rsidR="00B655A8" w:rsidRPr="00776233" w:rsidRDefault="00B655A8" w:rsidP="00B655A8">
      <w:pPr>
        <w:ind w:left="1080"/>
        <w:jc w:val="both"/>
        <w:rPr>
          <w:sz w:val="24"/>
          <w:szCs w:val="24"/>
          <w:lang w:val="en-GB"/>
        </w:rPr>
      </w:pPr>
      <w:r w:rsidRPr="00776233">
        <w:rPr>
          <w:sz w:val="24"/>
          <w:szCs w:val="24"/>
          <w:lang w:val="en-GB"/>
        </w:rPr>
        <w:t>“Apakah kalian menghitung amal-amal kalian di hadapan Allah?”</w:t>
      </w:r>
    </w:p>
    <w:p w14:paraId="52FDBC1E" w14:textId="77777777" w:rsidR="00B655A8" w:rsidRPr="00776233" w:rsidRDefault="00B655A8" w:rsidP="00B655A8">
      <w:pPr>
        <w:numPr>
          <w:ilvl w:val="1"/>
          <w:numId w:val="15"/>
        </w:numPr>
        <w:jc w:val="both"/>
        <w:rPr>
          <w:sz w:val="24"/>
          <w:szCs w:val="24"/>
          <w:lang w:val="en-GB"/>
        </w:rPr>
      </w:pPr>
      <w:r w:rsidRPr="00776233">
        <w:rPr>
          <w:sz w:val="24"/>
          <w:szCs w:val="24"/>
          <w:lang w:val="en-GB"/>
        </w:rPr>
        <w:t xml:space="preserve">Riwayat ini juga dicatat oleh Ibnu Abi Syaibah dalam </w:t>
      </w:r>
      <w:r w:rsidRPr="00776233">
        <w:rPr>
          <w:i/>
          <w:iCs/>
          <w:sz w:val="24"/>
          <w:szCs w:val="24"/>
          <w:lang w:val="en-GB"/>
        </w:rPr>
        <w:t>Al-Mushannaf</w:t>
      </w:r>
      <w:r w:rsidRPr="00776233">
        <w:rPr>
          <w:sz w:val="24"/>
          <w:szCs w:val="24"/>
          <w:lang w:val="en-GB"/>
        </w:rPr>
        <w:t>.</w:t>
      </w:r>
    </w:p>
    <w:p w14:paraId="6B26BC6A" w14:textId="0296A1E6" w:rsidR="00B655A8" w:rsidRPr="00776233" w:rsidRDefault="00B655A8" w:rsidP="00B655A8">
      <w:pPr>
        <w:jc w:val="both"/>
        <w:rPr>
          <w:sz w:val="24"/>
          <w:szCs w:val="24"/>
          <w:lang w:val="en-GB"/>
        </w:rPr>
      </w:pPr>
    </w:p>
    <w:p w14:paraId="48170F77" w14:textId="77777777" w:rsidR="00B655A8" w:rsidRPr="00776233" w:rsidRDefault="00B655A8" w:rsidP="0043440C">
      <w:pPr>
        <w:pStyle w:val="Heading2"/>
        <w:rPr>
          <w:b/>
          <w:bCs/>
          <w:color w:val="156082" w:themeColor="accent1"/>
          <w:lang w:val="en-GB"/>
        </w:rPr>
      </w:pPr>
      <w:bookmarkStart w:id="10" w:name="_Toc185971433"/>
      <w:r w:rsidRPr="00776233">
        <w:rPr>
          <w:b/>
          <w:bCs/>
          <w:color w:val="156082" w:themeColor="accent1"/>
          <w:lang w:val="en-GB"/>
        </w:rPr>
        <w:t>Tanggapan terhadap Dalil Penentang:</w:t>
      </w:r>
      <w:bookmarkEnd w:id="10"/>
    </w:p>
    <w:p w14:paraId="37B923DE" w14:textId="77777777" w:rsidR="00B655A8" w:rsidRPr="00776233" w:rsidRDefault="00B655A8" w:rsidP="00C21F9D">
      <w:pPr>
        <w:pStyle w:val="ListParagraph"/>
        <w:numPr>
          <w:ilvl w:val="0"/>
          <w:numId w:val="20"/>
        </w:numPr>
        <w:jc w:val="both"/>
        <w:rPr>
          <w:sz w:val="24"/>
          <w:szCs w:val="24"/>
          <w:lang w:val="en-GB"/>
        </w:rPr>
      </w:pPr>
      <w:r w:rsidRPr="00776233">
        <w:rPr>
          <w:sz w:val="24"/>
          <w:szCs w:val="24"/>
          <w:lang w:val="en-GB"/>
        </w:rPr>
        <w:t>Makna Larangan Bukan Mutlak, Melainkan Terkait Kekhusyukan</w:t>
      </w:r>
    </w:p>
    <w:p w14:paraId="34DC72B7" w14:textId="77777777" w:rsidR="00171EA7" w:rsidRPr="00776233" w:rsidRDefault="00B655A8" w:rsidP="00171EA7">
      <w:pPr>
        <w:tabs>
          <w:tab w:val="num" w:pos="1440"/>
        </w:tabs>
        <w:ind w:left="360"/>
        <w:jc w:val="both"/>
        <w:rPr>
          <w:sz w:val="24"/>
          <w:szCs w:val="24"/>
          <w:lang w:val="en-GB"/>
        </w:rPr>
      </w:pPr>
      <w:r w:rsidRPr="00776233">
        <w:rPr>
          <w:b/>
          <w:bCs/>
          <w:sz w:val="24"/>
          <w:szCs w:val="24"/>
          <w:u w:val="single"/>
          <w:lang w:val="en-GB"/>
        </w:rPr>
        <w:t>Penjelasan dari Qatadah</w:t>
      </w:r>
      <w:r w:rsidRPr="00776233">
        <w:rPr>
          <w:b/>
          <w:bCs/>
          <w:sz w:val="24"/>
          <w:szCs w:val="24"/>
          <w:lang w:val="en-GB"/>
        </w:rPr>
        <w:t>:</w:t>
      </w:r>
      <w:r w:rsidRPr="00776233">
        <w:rPr>
          <w:sz w:val="24"/>
          <w:szCs w:val="24"/>
          <w:lang w:val="en-GB"/>
        </w:rPr>
        <w:t xml:space="preserve"> “Aku mendengar ‘Uqbah bin Shuhban berkata: Ibnu Umar pernah melihat sekelompok orang yang menghitung tasbih. Beliau berkata: </w:t>
      </w:r>
      <w:r w:rsidRPr="00776233">
        <w:rPr>
          <w:i/>
          <w:iCs/>
          <w:sz w:val="24"/>
          <w:szCs w:val="24"/>
          <w:lang w:val="en-GB"/>
        </w:rPr>
        <w:t>‘Apakah kalian menghitung kebaikan kalian di hadapan Allah? Sesungguhnya bersama kalian ada malaikat pencatat yang mulia.’</w:t>
      </w:r>
      <w:r w:rsidRPr="00776233">
        <w:rPr>
          <w:sz w:val="24"/>
          <w:szCs w:val="24"/>
          <w:lang w:val="en-GB"/>
        </w:rPr>
        <w:t>” Riwayat ini dikeluarkan oleh Al-Wahidi dalam tafsirnya.</w:t>
      </w:r>
      <w:r w:rsidR="00171EA7" w:rsidRPr="00776233">
        <w:rPr>
          <w:sz w:val="24"/>
          <w:szCs w:val="24"/>
          <w:lang w:val="en-GB"/>
        </w:rPr>
        <w:t xml:space="preserve"> </w:t>
      </w:r>
    </w:p>
    <w:p w14:paraId="6C97FD6C" w14:textId="4D427103" w:rsidR="00B655A8" w:rsidRPr="00776233" w:rsidRDefault="00B655A8" w:rsidP="00171EA7">
      <w:pPr>
        <w:tabs>
          <w:tab w:val="num" w:pos="1440"/>
        </w:tabs>
        <w:ind w:left="360"/>
        <w:jc w:val="both"/>
        <w:rPr>
          <w:sz w:val="24"/>
          <w:szCs w:val="24"/>
          <w:lang w:val="en-GB"/>
        </w:rPr>
      </w:pPr>
      <w:r w:rsidRPr="00776233">
        <w:rPr>
          <w:sz w:val="24"/>
          <w:szCs w:val="24"/>
          <w:lang w:val="en-GB"/>
        </w:rPr>
        <w:t xml:space="preserve">Pendapat ini sejalan dengan pandangan Hanafiyah yang memakruhkan menghitung </w:t>
      </w:r>
      <w:r w:rsidR="00265C91" w:rsidRPr="00776233">
        <w:rPr>
          <w:sz w:val="24"/>
          <w:szCs w:val="24"/>
          <w:lang w:val="en-GB"/>
        </w:rPr>
        <w:t>dzikir</w:t>
      </w:r>
      <w:r w:rsidRPr="00776233">
        <w:rPr>
          <w:sz w:val="24"/>
          <w:szCs w:val="24"/>
          <w:lang w:val="en-GB"/>
        </w:rPr>
        <w:t xml:space="preserve"> di luar shalat jika menghitungnya dapat mengurangi kekhusyukan atau menimbulkan sikap riya.</w:t>
      </w:r>
    </w:p>
    <w:p w14:paraId="7D32CCC2" w14:textId="675C77EC" w:rsidR="00B655A8" w:rsidRPr="00776233" w:rsidRDefault="00B655A8" w:rsidP="00171EA7">
      <w:pPr>
        <w:ind w:left="360"/>
        <w:jc w:val="both"/>
        <w:rPr>
          <w:sz w:val="24"/>
          <w:szCs w:val="24"/>
          <w:lang w:val="en-GB"/>
        </w:rPr>
      </w:pPr>
      <w:r w:rsidRPr="00776233">
        <w:rPr>
          <w:b/>
          <w:bCs/>
          <w:sz w:val="24"/>
          <w:szCs w:val="24"/>
          <w:u w:val="single"/>
          <w:lang w:val="en-GB"/>
        </w:rPr>
        <w:t>Penjelasan Abu Ja’far Ath-Thahawi</w:t>
      </w:r>
      <w:r w:rsidR="00171EA7" w:rsidRPr="00776233">
        <w:rPr>
          <w:sz w:val="24"/>
          <w:szCs w:val="24"/>
          <w:lang w:val="en-GB"/>
        </w:rPr>
        <w:t xml:space="preserve"> s</w:t>
      </w:r>
      <w:r w:rsidRPr="00776233">
        <w:rPr>
          <w:sz w:val="24"/>
          <w:szCs w:val="24"/>
          <w:lang w:val="en-GB"/>
        </w:rPr>
        <w:t>etelah menyebut riwayat Ibnu Umar, Ath-Thahawi memberikan komentar:</w:t>
      </w:r>
      <w:r w:rsidR="00171EA7" w:rsidRPr="00776233">
        <w:rPr>
          <w:sz w:val="24"/>
          <w:szCs w:val="24"/>
          <w:lang w:val="en-GB"/>
        </w:rPr>
        <w:t xml:space="preserve"> </w:t>
      </w:r>
      <w:r w:rsidRPr="00776233">
        <w:rPr>
          <w:sz w:val="24"/>
          <w:szCs w:val="24"/>
          <w:lang w:val="en-GB"/>
        </w:rPr>
        <w:t xml:space="preserve">“Aku berpendapat bahwa segala sesuatu yang diperintahkan oleh Rasulullah </w:t>
      </w:r>
      <w:r w:rsidRPr="00776233">
        <w:rPr>
          <w:sz w:val="24"/>
          <w:szCs w:val="24"/>
          <w:rtl/>
          <w:lang w:val="en-GB"/>
        </w:rPr>
        <w:t>ﷺ</w:t>
      </w:r>
      <w:r w:rsidRPr="00776233">
        <w:rPr>
          <w:sz w:val="24"/>
          <w:szCs w:val="24"/>
          <w:lang w:val="en-GB"/>
        </w:rPr>
        <w:t xml:space="preserve">, yang memiliki bilangan tertentu dan tidak dapat dihafal kecuali dengan menghitung tasbih, maka menghitung tasbih tersebut masuk dalam perintah Rasulullah </w:t>
      </w:r>
      <w:r w:rsidRPr="00776233">
        <w:rPr>
          <w:sz w:val="24"/>
          <w:szCs w:val="24"/>
          <w:rtl/>
          <w:lang w:val="en-GB"/>
        </w:rPr>
        <w:t>ﷺ</w:t>
      </w:r>
      <w:r w:rsidRPr="00776233">
        <w:rPr>
          <w:sz w:val="24"/>
          <w:szCs w:val="24"/>
          <w:lang w:val="en-GB"/>
        </w:rPr>
        <w:t xml:space="preserve"> dan dianjurkan untuk dilakukan. Ini agar pelaku </w:t>
      </w:r>
      <w:r w:rsidR="00265C91" w:rsidRPr="00776233">
        <w:rPr>
          <w:sz w:val="24"/>
          <w:szCs w:val="24"/>
          <w:lang w:val="en-GB"/>
        </w:rPr>
        <w:t>dzikir</w:t>
      </w:r>
      <w:r w:rsidRPr="00776233">
        <w:rPr>
          <w:sz w:val="24"/>
          <w:szCs w:val="24"/>
          <w:lang w:val="en-GB"/>
        </w:rPr>
        <w:t xml:space="preserve"> dapat mengetahui bahwa ia telah memenuhi syarat untuk mendapatkan janji Allah yang disebutkan dalam amalan tersebut.</w:t>
      </w:r>
      <w:r w:rsidR="00171EA7" w:rsidRPr="00776233">
        <w:rPr>
          <w:sz w:val="24"/>
          <w:szCs w:val="24"/>
          <w:lang w:val="en-GB"/>
        </w:rPr>
        <w:t xml:space="preserve"> </w:t>
      </w:r>
      <w:r w:rsidRPr="00776233">
        <w:rPr>
          <w:sz w:val="24"/>
          <w:szCs w:val="24"/>
          <w:lang w:val="en-GB"/>
        </w:rPr>
        <w:t xml:space="preserve">Namun, jika </w:t>
      </w:r>
      <w:r w:rsidR="00265C91" w:rsidRPr="00776233">
        <w:rPr>
          <w:sz w:val="24"/>
          <w:szCs w:val="24"/>
          <w:lang w:val="en-GB"/>
        </w:rPr>
        <w:t>dzikir</w:t>
      </w:r>
      <w:r w:rsidRPr="00776233">
        <w:rPr>
          <w:sz w:val="24"/>
          <w:szCs w:val="24"/>
          <w:lang w:val="en-GB"/>
        </w:rPr>
        <w:t xml:space="preserve"> tersebut tidak memiliki bilangan tertentu yang disebutkan, maka menghitungnya dengan tasbih tidak ada gunanya. Bahkan, hal itu bisa dianggap </w:t>
      </w:r>
      <w:r w:rsidRPr="00776233">
        <w:rPr>
          <w:sz w:val="24"/>
          <w:szCs w:val="24"/>
          <w:lang w:val="en-GB"/>
        </w:rPr>
        <w:lastRenderedPageBreak/>
        <w:t>berlebihan sebagaimana yang dikhawatirkan oleh Ibnu Umar. Semoga Allah memberi kita taufik.”</w:t>
      </w:r>
    </w:p>
    <w:p w14:paraId="1D905385" w14:textId="3785DBD9" w:rsidR="00CA61F1" w:rsidRPr="00776233" w:rsidRDefault="00CA61F1" w:rsidP="00171EA7">
      <w:pPr>
        <w:ind w:left="360"/>
        <w:jc w:val="both"/>
        <w:rPr>
          <w:sz w:val="24"/>
          <w:szCs w:val="24"/>
          <w:lang w:val="en-GB"/>
        </w:rPr>
      </w:pPr>
      <w:r w:rsidRPr="00776233">
        <w:rPr>
          <w:b/>
          <w:bCs/>
          <w:sz w:val="24"/>
          <w:szCs w:val="24"/>
          <w:u w:val="single"/>
          <w:lang w:val="en-GB"/>
        </w:rPr>
        <w:t>Dalam Masail Imam Ahmad</w:t>
      </w:r>
      <w:r w:rsidRPr="00776233">
        <w:rPr>
          <w:sz w:val="24"/>
          <w:szCs w:val="24"/>
          <w:lang w:val="en-GB"/>
        </w:rPr>
        <w:t>, disebutkan bahwa beliau pernah ditanya tentang seseorang yang bertasbih dengan biji kurma (nawai).</w:t>
      </w:r>
      <w:r w:rsidR="00171EA7" w:rsidRPr="00776233">
        <w:rPr>
          <w:sz w:val="24"/>
          <w:szCs w:val="24"/>
          <w:lang w:val="en-GB"/>
        </w:rPr>
        <w:t xml:space="preserve"> </w:t>
      </w:r>
      <w:r w:rsidRPr="00776233">
        <w:rPr>
          <w:sz w:val="24"/>
          <w:szCs w:val="24"/>
          <w:lang w:val="en-GB"/>
        </w:rPr>
        <w:t xml:space="preserve">Beliau menjawab: “Abu Hurairah dan Sa’d radhiyallahu ‘anhuma melakukan hal itu. Tidak ada masalah dalam hal tersebut, dan Nabi </w:t>
      </w:r>
      <w:r w:rsidRPr="00776233">
        <w:rPr>
          <w:sz w:val="24"/>
          <w:szCs w:val="24"/>
          <w:rtl/>
          <w:lang w:val="en-GB"/>
        </w:rPr>
        <w:t>ﷺ</w:t>
      </w:r>
      <w:r w:rsidRPr="00776233">
        <w:rPr>
          <w:sz w:val="24"/>
          <w:szCs w:val="24"/>
          <w:lang w:val="en-GB"/>
        </w:rPr>
        <w:t xml:space="preserve"> sendiri pernah menghitung.”</w:t>
      </w:r>
    </w:p>
    <w:p w14:paraId="2E6EC37C" w14:textId="77777777" w:rsidR="00F8583B" w:rsidRPr="00776233" w:rsidRDefault="00F8583B" w:rsidP="00C21F9D">
      <w:pPr>
        <w:pStyle w:val="ListParagraph"/>
        <w:numPr>
          <w:ilvl w:val="0"/>
          <w:numId w:val="20"/>
        </w:numPr>
        <w:jc w:val="both"/>
        <w:rPr>
          <w:sz w:val="24"/>
          <w:szCs w:val="24"/>
          <w:lang w:val="en-GB"/>
        </w:rPr>
      </w:pPr>
      <w:r w:rsidRPr="00776233">
        <w:rPr>
          <w:sz w:val="24"/>
          <w:szCs w:val="24"/>
          <w:lang w:val="en-GB"/>
        </w:rPr>
        <w:t>Dari Amru bin Yahya, ia berkata: Aku mendengar ayahku menceritakan dari kakeknya, ia berkata: Kami pernah duduk di depan pintu Abdullah bin Mas'ud radhiyallahu 'anhu sebelum shalat Subuh. Ketika ia keluar, kami berjalan bersamanya menuju masjid. Lalu Abu Musa Al-Asy'ari radhiyallahu 'anhu datang kepada kami dan berkata: "Apakah Abu Abdurrahman sudah keluar menemui kalian?" Kami menjawab: "Belum." Maka ia duduk bersama kami hingga Abdullah bin Mas'ud keluar. Ketika ia keluar, kami semua berdiri menghampirinya.</w:t>
      </w:r>
    </w:p>
    <w:p w14:paraId="6A4E4117" w14:textId="77777777" w:rsidR="00F8583B" w:rsidRPr="00776233" w:rsidRDefault="00F8583B" w:rsidP="00F8583B">
      <w:pPr>
        <w:ind w:left="360"/>
        <w:jc w:val="both"/>
        <w:rPr>
          <w:sz w:val="24"/>
          <w:szCs w:val="24"/>
          <w:lang w:val="en-GB"/>
        </w:rPr>
      </w:pPr>
      <w:r w:rsidRPr="00776233">
        <w:rPr>
          <w:sz w:val="24"/>
          <w:szCs w:val="24"/>
          <w:lang w:val="en-GB"/>
        </w:rPr>
        <w:t>Lalu Abu Musa berkata kepadanya: "Wahai Abu Abdurrahman, aku baru saja melihat sesuatu di masjid yang aku anggap aneh, tetapi aku tidak melihat kecuali hal itu adalah kebaikan, alhamdulillah." Abdullah bin Mas'ud bertanya: "Apa itu?" Abu Musa menjawab: "Jika engkau masih hidup, engkau pasti akan melihatnya." Lalu ia melanjutkan: "Aku melihat di masjid ada sekelompok orang yang duduk melingkar menunggu shalat. Pada setiap lingkaran ada seseorang yang memimpin. Di tangan mereka ada kerikil, dan mereka berkata: 'Takbirlah 100 kali,' lalu mereka bertakbir 100 kali. Kemudian mereka berkata: 'Tahlillah 100 kali,' lalu mereka bertahlil 100 kali. Dan mereka berkata: 'Tasbihlah 100 kali,' lalu mereka bertasbih 100 kali." Abdullah bin Mas'ud bertanya: "Lalu apa yang kau katakan kepada mereka?" Abu Musa menjawab: "Aku tidak mengatakan apa-apa kepada mereka, aku menunggu pendapatmu atau perintahmu."</w:t>
      </w:r>
    </w:p>
    <w:p w14:paraId="5723EF6A" w14:textId="77777777" w:rsidR="00F8583B" w:rsidRPr="00776233" w:rsidRDefault="00F8583B" w:rsidP="00F8583B">
      <w:pPr>
        <w:ind w:left="360"/>
        <w:jc w:val="both"/>
        <w:rPr>
          <w:sz w:val="24"/>
          <w:szCs w:val="24"/>
          <w:lang w:val="en-GB"/>
        </w:rPr>
      </w:pPr>
      <w:r w:rsidRPr="00776233">
        <w:rPr>
          <w:sz w:val="24"/>
          <w:szCs w:val="24"/>
          <w:lang w:val="en-GB"/>
        </w:rPr>
        <w:t xml:space="preserve">Abdullah bin Mas'ud berkata: "Mengapa engkau tidak menyuruh mereka menghitung dosa-dosa mereka, dan aku menjamin bahwa tidak ada kebaikan mereka yang akan hilang?" Lalu ia melanjutkan perjalanannya bersama kami hingga sampai ke salah satu kelompok tersebut. Ia berhenti di hadapan mereka dan berkata: "Apa ini yang aku lihat kalian lakukan?" Mereka menjawab: "Wahai Abu Abdurrahman, ini adalah kerikil yang kami gunakan untuk menghitung takbir, tahlil, dan tasbih." Ia berkata: "Hitunglah dosa-dosa kalian, aku menjamin bahwa tidak ada kebaikan kalian yang akan hilang. Celakalah kalian, wahai umat Muhammad! Betapa cepatnya kehancuran kalian. Para sahabat Nabi kalian </w:t>
      </w:r>
      <w:r w:rsidRPr="00776233">
        <w:rPr>
          <w:sz w:val="24"/>
          <w:szCs w:val="24"/>
          <w:rtl/>
          <w:lang w:val="en-GB"/>
        </w:rPr>
        <w:t>ﷺ</w:t>
      </w:r>
      <w:r w:rsidRPr="00776233">
        <w:rPr>
          <w:sz w:val="24"/>
          <w:szCs w:val="24"/>
          <w:lang w:val="en-GB"/>
        </w:rPr>
        <w:t xml:space="preserve"> masih banyak yang hidup. Pakaian beliau belum lapuk, dan bejana-bejana beliau belum pecah. Demi Zat yang jiwaku berada di tangan-Nya, apakah kalian berada di atas agama yang lebih benar daripada agama Muhammad </w:t>
      </w:r>
      <w:r w:rsidRPr="00776233">
        <w:rPr>
          <w:sz w:val="24"/>
          <w:szCs w:val="24"/>
          <w:rtl/>
          <w:lang w:val="en-GB"/>
        </w:rPr>
        <w:t>ﷺ</w:t>
      </w:r>
      <w:r w:rsidRPr="00776233">
        <w:rPr>
          <w:sz w:val="24"/>
          <w:szCs w:val="24"/>
          <w:lang w:val="en-GB"/>
        </w:rPr>
        <w:t>, ataukah kalian pembuka pintu kesesatan?"</w:t>
      </w:r>
    </w:p>
    <w:p w14:paraId="18A48A1B" w14:textId="77777777" w:rsidR="00F8583B" w:rsidRPr="00776233" w:rsidRDefault="00F8583B" w:rsidP="00F8583B">
      <w:pPr>
        <w:ind w:left="360"/>
        <w:jc w:val="both"/>
        <w:rPr>
          <w:sz w:val="24"/>
          <w:szCs w:val="24"/>
          <w:lang w:val="en-GB"/>
        </w:rPr>
      </w:pPr>
      <w:r w:rsidRPr="00776233">
        <w:rPr>
          <w:sz w:val="24"/>
          <w:szCs w:val="24"/>
          <w:lang w:val="en-GB"/>
        </w:rPr>
        <w:lastRenderedPageBreak/>
        <w:t xml:space="preserve">Mereka menjawab: "Demi Allah, wahai Abu Abdurrahman, kami tidak menginginkan kecuali kebaikan." Ia berkata: "Betapa banyak orang yang menginginkan kebaikan, tetapi tidak mendapatkannya. Rasulullah </w:t>
      </w:r>
      <w:r w:rsidRPr="00776233">
        <w:rPr>
          <w:sz w:val="24"/>
          <w:szCs w:val="24"/>
          <w:rtl/>
          <w:lang w:val="en-GB"/>
        </w:rPr>
        <w:t>ﷺ</w:t>
      </w:r>
      <w:r w:rsidRPr="00776233">
        <w:rPr>
          <w:sz w:val="24"/>
          <w:szCs w:val="24"/>
          <w:lang w:val="en-GB"/>
        </w:rPr>
        <w:t xml:space="preserve"> telah memberitahukan kepada kami bahwa akan ada kaum yang membaca Al-Qur'an, tetapi tidak melebihi tenggorokan mereka. Demi Allah, aku tidak tahu, mungkin sebagian besar dari mereka adalah kalian." Kemudian ia pergi meninggalkan mereka.</w:t>
      </w:r>
    </w:p>
    <w:p w14:paraId="7B52E40E" w14:textId="77777777" w:rsidR="00F8583B" w:rsidRPr="00776233" w:rsidRDefault="00F8583B" w:rsidP="00F8583B">
      <w:pPr>
        <w:ind w:left="360"/>
        <w:jc w:val="both"/>
        <w:rPr>
          <w:sz w:val="24"/>
          <w:szCs w:val="24"/>
          <w:lang w:val="en-GB"/>
        </w:rPr>
      </w:pPr>
      <w:r w:rsidRPr="00776233">
        <w:rPr>
          <w:sz w:val="24"/>
          <w:szCs w:val="24"/>
          <w:lang w:val="en-GB"/>
        </w:rPr>
        <w:t>Amru bin Salamah berkata: "Kami melihat sebagian besar dari orang-orang yang duduk dalam lingkaran itu memerangi kami di hari Nahrawan bersama kaum Khawarij."</w:t>
      </w:r>
      <w:r w:rsidRPr="00776233">
        <w:rPr>
          <w:sz w:val="24"/>
          <w:szCs w:val="24"/>
          <w:lang w:val="en-GB"/>
        </w:rPr>
        <w:br/>
        <w:t>(Riwayat Ad-Darimi).</w:t>
      </w:r>
    </w:p>
    <w:p w14:paraId="68009725" w14:textId="175C525B" w:rsidR="00F8583B" w:rsidRPr="00776233" w:rsidRDefault="00F8583B" w:rsidP="00F8583B">
      <w:pPr>
        <w:jc w:val="both"/>
        <w:rPr>
          <w:sz w:val="24"/>
          <w:szCs w:val="24"/>
          <w:lang w:val="en-GB"/>
        </w:rPr>
      </w:pPr>
      <w:r w:rsidRPr="00776233">
        <w:rPr>
          <w:b/>
          <w:bCs/>
          <w:sz w:val="24"/>
          <w:szCs w:val="24"/>
          <w:lang w:val="en-GB"/>
        </w:rPr>
        <w:t>Jawaban terkait riwayat di atas:</w:t>
      </w:r>
    </w:p>
    <w:p w14:paraId="79B36631" w14:textId="77777777" w:rsidR="00F8583B" w:rsidRPr="00776233" w:rsidRDefault="00F8583B" w:rsidP="00F8583B">
      <w:pPr>
        <w:numPr>
          <w:ilvl w:val="0"/>
          <w:numId w:val="19"/>
        </w:numPr>
        <w:jc w:val="both"/>
        <w:rPr>
          <w:sz w:val="24"/>
          <w:szCs w:val="24"/>
          <w:lang w:val="en-GB"/>
        </w:rPr>
      </w:pPr>
      <w:r w:rsidRPr="00776233">
        <w:rPr>
          <w:sz w:val="24"/>
          <w:szCs w:val="24"/>
          <w:lang w:val="en-GB"/>
        </w:rPr>
        <w:t>Bahwa riwayat tersebut diperselisihkan tentang keabsahannya. Sebagian ulama mensahihkannya, sementara yang lain melemahkannya karena adanya inqitha' (keterputusan sanad) dan nakarah (kejanggalan matan).</w:t>
      </w:r>
    </w:p>
    <w:p w14:paraId="72645A63" w14:textId="538071BE" w:rsidR="00F8583B" w:rsidRPr="00776233" w:rsidRDefault="00F8583B" w:rsidP="00F8583B">
      <w:pPr>
        <w:numPr>
          <w:ilvl w:val="0"/>
          <w:numId w:val="19"/>
        </w:numPr>
        <w:jc w:val="both"/>
        <w:rPr>
          <w:sz w:val="24"/>
          <w:szCs w:val="24"/>
          <w:lang w:val="en-GB"/>
        </w:rPr>
      </w:pPr>
      <w:r w:rsidRPr="00776233">
        <w:rPr>
          <w:sz w:val="24"/>
          <w:szCs w:val="24"/>
          <w:lang w:val="en-GB"/>
        </w:rPr>
        <w:t xml:space="preserve">Jika riwayat ini shahih, maka dipahami bahwa yang dilarang adalah menghitung </w:t>
      </w:r>
      <w:r w:rsidR="00265C91" w:rsidRPr="00776233">
        <w:rPr>
          <w:sz w:val="24"/>
          <w:szCs w:val="24"/>
          <w:lang w:val="en-GB"/>
        </w:rPr>
        <w:t>dzikir</w:t>
      </w:r>
      <w:r w:rsidRPr="00776233">
        <w:rPr>
          <w:sz w:val="24"/>
          <w:szCs w:val="24"/>
          <w:lang w:val="en-GB"/>
        </w:rPr>
        <w:t>, serta pada tata cara dan bentuk yang mereka lakukan, yaitu berkumpul untuk ber</w:t>
      </w:r>
      <w:r w:rsidR="00265C91" w:rsidRPr="00776233">
        <w:rPr>
          <w:sz w:val="24"/>
          <w:szCs w:val="24"/>
          <w:lang w:val="en-GB"/>
        </w:rPr>
        <w:t>dzikir</w:t>
      </w:r>
      <w:r w:rsidRPr="00776233">
        <w:rPr>
          <w:sz w:val="24"/>
          <w:szCs w:val="24"/>
          <w:lang w:val="en-GB"/>
        </w:rPr>
        <w:t xml:space="preserve"> dalam lingkaran dan menampakkan hal tersebut.</w:t>
      </w:r>
    </w:p>
    <w:p w14:paraId="0EEC7A15" w14:textId="4F827D5C" w:rsidR="00F8583B" w:rsidRPr="00776233" w:rsidRDefault="00F8583B" w:rsidP="00F8583B">
      <w:pPr>
        <w:numPr>
          <w:ilvl w:val="0"/>
          <w:numId w:val="19"/>
        </w:numPr>
        <w:jc w:val="both"/>
        <w:rPr>
          <w:sz w:val="24"/>
          <w:szCs w:val="24"/>
          <w:lang w:val="en-GB"/>
        </w:rPr>
      </w:pPr>
      <w:r w:rsidRPr="00776233">
        <w:rPr>
          <w:sz w:val="24"/>
          <w:szCs w:val="24"/>
          <w:lang w:val="en-GB"/>
        </w:rPr>
        <w:t>Diriwayatkan pula bahwa sebagian sahabat melakukan hal tersebut. Maka ketika terdapat pertentangan antara pendapat para sahabat dalam satu masalah, dikembalikan kepada pendapat yang sesuai dengan prinsip asal, yaitu kebolehan, karena hal itu adalah salah satu sarana (untuk ber</w:t>
      </w:r>
      <w:r w:rsidR="00265C91" w:rsidRPr="00776233">
        <w:rPr>
          <w:sz w:val="24"/>
          <w:szCs w:val="24"/>
          <w:lang w:val="en-GB"/>
        </w:rPr>
        <w:t>dzikir</w:t>
      </w:r>
      <w:r w:rsidRPr="00776233">
        <w:rPr>
          <w:sz w:val="24"/>
          <w:szCs w:val="24"/>
          <w:lang w:val="en-GB"/>
        </w:rPr>
        <w:t>).</w:t>
      </w:r>
    </w:p>
    <w:p w14:paraId="20E63CC5" w14:textId="525EAB4C" w:rsidR="00B655A8" w:rsidRPr="00776233" w:rsidRDefault="00F8583B" w:rsidP="00C21F9D">
      <w:pPr>
        <w:numPr>
          <w:ilvl w:val="0"/>
          <w:numId w:val="19"/>
        </w:numPr>
        <w:jc w:val="both"/>
        <w:rPr>
          <w:sz w:val="24"/>
          <w:szCs w:val="24"/>
          <w:lang w:val="en-GB"/>
        </w:rPr>
      </w:pPr>
      <w:r w:rsidRPr="00776233">
        <w:rPr>
          <w:sz w:val="24"/>
          <w:szCs w:val="24"/>
          <w:lang w:val="en-GB"/>
        </w:rPr>
        <w:t xml:space="preserve">Diriwayatkan dari sebagian sahabat tanpa ada penolakan dari Nabi </w:t>
      </w:r>
      <w:r w:rsidRPr="00776233">
        <w:rPr>
          <w:sz w:val="24"/>
          <w:szCs w:val="24"/>
          <w:rtl/>
          <w:lang w:val="en-GB"/>
        </w:rPr>
        <w:t>ﷺ</w:t>
      </w:r>
      <w:r w:rsidRPr="00776233">
        <w:rPr>
          <w:sz w:val="24"/>
          <w:szCs w:val="24"/>
          <w:lang w:val="en-GB"/>
        </w:rPr>
        <w:t>, sehingga hal tersebut terlepas dari sifat bid'ah.</w:t>
      </w:r>
    </w:p>
    <w:p w14:paraId="2FED66AD" w14:textId="572BAE23" w:rsidR="00C21F9D" w:rsidRPr="00776233" w:rsidRDefault="00C21F9D" w:rsidP="00C21F9D">
      <w:pPr>
        <w:pStyle w:val="ListParagraph"/>
        <w:numPr>
          <w:ilvl w:val="0"/>
          <w:numId w:val="20"/>
        </w:numPr>
        <w:jc w:val="both"/>
        <w:rPr>
          <w:sz w:val="24"/>
          <w:szCs w:val="24"/>
          <w:lang w:val="en-GB"/>
        </w:rPr>
      </w:pPr>
      <w:r w:rsidRPr="00776233">
        <w:rPr>
          <w:sz w:val="24"/>
          <w:szCs w:val="24"/>
          <w:lang w:val="en-GB"/>
        </w:rPr>
        <w:t>Dari Ibn Mas'ud, ia berkata: "Tasbih dengan kerikil adalah bid'ah." Riwayat ini lemah karena adanya kelemahan pada perawi, yaitu Abdul A'la Ats-Tsa'alabi.</w:t>
      </w:r>
    </w:p>
    <w:p w14:paraId="127A997F" w14:textId="77777777" w:rsidR="00C21F9D" w:rsidRPr="00776233" w:rsidRDefault="00C21F9D" w:rsidP="00C21F9D">
      <w:pPr>
        <w:pStyle w:val="ListParagraph"/>
        <w:ind w:left="360"/>
        <w:jc w:val="both"/>
        <w:rPr>
          <w:sz w:val="24"/>
          <w:szCs w:val="24"/>
          <w:lang w:val="en-GB"/>
        </w:rPr>
      </w:pPr>
    </w:p>
    <w:p w14:paraId="25E64E27" w14:textId="6EFB203D" w:rsidR="00C21F9D" w:rsidRPr="00776233" w:rsidRDefault="00C21F9D" w:rsidP="00C21F9D">
      <w:pPr>
        <w:pStyle w:val="ListParagraph"/>
        <w:numPr>
          <w:ilvl w:val="0"/>
          <w:numId w:val="20"/>
        </w:numPr>
        <w:jc w:val="both"/>
        <w:rPr>
          <w:sz w:val="24"/>
          <w:szCs w:val="24"/>
          <w:lang w:val="en-GB"/>
        </w:rPr>
      </w:pPr>
      <w:r w:rsidRPr="00776233">
        <w:rPr>
          <w:sz w:val="24"/>
          <w:szCs w:val="24"/>
          <w:lang w:val="en-GB"/>
        </w:rPr>
        <w:t>Dari An-Nakha'i, ia berkata bahwa ia melarang putrinya membantu para wanita memintal benang untuk membuat tasbih yang digunakan untuk ber</w:t>
      </w:r>
      <w:r w:rsidR="00265C91" w:rsidRPr="00776233">
        <w:rPr>
          <w:sz w:val="24"/>
          <w:szCs w:val="24"/>
          <w:lang w:val="en-GB"/>
        </w:rPr>
        <w:t>dzikir</w:t>
      </w:r>
      <w:r w:rsidRPr="00776233">
        <w:rPr>
          <w:sz w:val="24"/>
          <w:szCs w:val="24"/>
          <w:lang w:val="en-GB"/>
        </w:rPr>
        <w:t>. (Riwayat Ibn Abi Syaibah dalam kitabnya "Al-Mushannaf").</w:t>
      </w:r>
    </w:p>
    <w:p w14:paraId="4188CFAB" w14:textId="0F50F461" w:rsidR="00C21F9D" w:rsidRPr="00776233" w:rsidRDefault="00C21F9D" w:rsidP="00C21F9D">
      <w:pPr>
        <w:pStyle w:val="ListParagraph"/>
        <w:ind w:left="360"/>
        <w:jc w:val="both"/>
        <w:rPr>
          <w:sz w:val="24"/>
          <w:szCs w:val="24"/>
          <w:lang w:val="en-GB"/>
        </w:rPr>
      </w:pPr>
      <w:r w:rsidRPr="00776233">
        <w:rPr>
          <w:b/>
          <w:bCs/>
          <w:sz w:val="24"/>
          <w:szCs w:val="24"/>
          <w:lang w:val="en-GB"/>
        </w:rPr>
        <w:t>Jawaban:</w:t>
      </w:r>
      <w:r w:rsidRPr="00776233">
        <w:rPr>
          <w:sz w:val="24"/>
          <w:szCs w:val="24"/>
          <w:lang w:val="en-GB"/>
        </w:rPr>
        <w:t xml:space="preserve"> Larangan ini berhubungan dengan pembuatannya, dan tidak secara langsung menunjukkan bid'ah. Larangan tersebut kemungkinan karena alasan lain. Selain itu, penggunaan tasbih telah dilakukan dan disahkan oleh para ulama terpercaya yang pendapatnya diambil dan dijadikan sandaran.</w:t>
      </w:r>
    </w:p>
    <w:p w14:paraId="17DAA59A" w14:textId="77777777" w:rsidR="00D70375" w:rsidRPr="00776233" w:rsidRDefault="00D70375" w:rsidP="00C21F9D">
      <w:pPr>
        <w:pStyle w:val="ListParagraph"/>
        <w:ind w:left="360"/>
        <w:jc w:val="both"/>
        <w:rPr>
          <w:sz w:val="24"/>
          <w:szCs w:val="24"/>
          <w:lang w:val="en-GB"/>
        </w:rPr>
      </w:pPr>
    </w:p>
    <w:p w14:paraId="54240D45" w14:textId="30262D0B" w:rsidR="00B5634D" w:rsidRPr="00776233" w:rsidRDefault="00C21F9D" w:rsidP="00C21F9D">
      <w:pPr>
        <w:pStyle w:val="ListParagraph"/>
        <w:numPr>
          <w:ilvl w:val="0"/>
          <w:numId w:val="20"/>
        </w:numPr>
        <w:jc w:val="both"/>
        <w:rPr>
          <w:sz w:val="24"/>
          <w:szCs w:val="24"/>
          <w:lang w:val="en-GB"/>
        </w:rPr>
      </w:pPr>
      <w:r w:rsidRPr="00776233">
        <w:rPr>
          <w:sz w:val="24"/>
          <w:szCs w:val="24"/>
          <w:lang w:val="en-GB"/>
        </w:rPr>
        <w:lastRenderedPageBreak/>
        <w:t>Diriwayatkan oleh Abu Hakim At-Tirmidzi dalam "Nawadir" dari Humaidah dari neneknya Yusairah radhiyallahu 'anha, ia berkata:</w:t>
      </w:r>
      <w:r w:rsidR="00B5634D" w:rsidRPr="00776233">
        <w:rPr>
          <w:sz w:val="24"/>
          <w:szCs w:val="24"/>
          <w:lang w:val="en-GB"/>
        </w:rPr>
        <w:t xml:space="preserve"> </w:t>
      </w:r>
      <w:r w:rsidRPr="00776233">
        <w:rPr>
          <w:sz w:val="24"/>
          <w:szCs w:val="24"/>
          <w:lang w:val="en-GB"/>
        </w:rPr>
        <w:t xml:space="preserve">"Rasulullah </w:t>
      </w:r>
      <w:r w:rsidRPr="00776233">
        <w:rPr>
          <w:sz w:val="24"/>
          <w:szCs w:val="24"/>
          <w:rtl/>
          <w:lang w:val="en-GB"/>
        </w:rPr>
        <w:t>ﷺ</w:t>
      </w:r>
      <w:r w:rsidRPr="00776233">
        <w:rPr>
          <w:sz w:val="24"/>
          <w:szCs w:val="24"/>
          <w:lang w:val="en-GB"/>
        </w:rPr>
        <w:t xml:space="preserve"> masuk menemui kami saat kami ber</w:t>
      </w:r>
      <w:r w:rsidR="00265C91" w:rsidRPr="00776233">
        <w:rPr>
          <w:sz w:val="24"/>
          <w:szCs w:val="24"/>
          <w:lang w:val="en-GB"/>
        </w:rPr>
        <w:t>dzikir</w:t>
      </w:r>
      <w:r w:rsidRPr="00776233">
        <w:rPr>
          <w:sz w:val="24"/>
          <w:szCs w:val="24"/>
          <w:lang w:val="en-GB"/>
        </w:rPr>
        <w:t xml:space="preserve"> dengan tasbih, lalu beliau berkata: 'Tinggalkanlah itu dan gunakanlah jari-jari kalian untuk ber</w:t>
      </w:r>
      <w:r w:rsidR="00265C91" w:rsidRPr="00776233">
        <w:rPr>
          <w:sz w:val="24"/>
          <w:szCs w:val="24"/>
          <w:lang w:val="en-GB"/>
        </w:rPr>
        <w:t>dzikir</w:t>
      </w:r>
      <w:r w:rsidRPr="00776233">
        <w:rPr>
          <w:sz w:val="24"/>
          <w:szCs w:val="24"/>
          <w:lang w:val="en-GB"/>
        </w:rPr>
        <w:t>, karena jari-jari tersebut akan dimintai pertanggungjawaban dan akan berbicara.' "</w:t>
      </w:r>
    </w:p>
    <w:p w14:paraId="38939E46" w14:textId="061DF047" w:rsidR="00C21F9D" w:rsidRPr="00776233" w:rsidRDefault="00C21F9D" w:rsidP="00B5634D">
      <w:pPr>
        <w:pStyle w:val="ListParagraph"/>
        <w:ind w:left="360"/>
        <w:jc w:val="both"/>
        <w:rPr>
          <w:sz w:val="24"/>
          <w:szCs w:val="24"/>
          <w:lang w:val="en-GB"/>
        </w:rPr>
      </w:pPr>
      <w:r w:rsidRPr="00776233">
        <w:rPr>
          <w:sz w:val="24"/>
          <w:szCs w:val="24"/>
          <w:lang w:val="en-GB"/>
        </w:rPr>
        <w:t>Hadits ini dinilai hasan oleh Imam Nawawi dan Ibn Hajar, sedangkan redaksi aslinya (tanpa penyebutan tasbih) diriwayatkan oleh Abu Dawud dan At-Tirmidzi.</w:t>
      </w:r>
      <w:r w:rsidRPr="00776233">
        <w:rPr>
          <w:sz w:val="24"/>
          <w:szCs w:val="24"/>
          <w:lang w:val="en-GB"/>
        </w:rPr>
        <w:br/>
      </w:r>
      <w:r w:rsidRPr="00776233">
        <w:rPr>
          <w:b/>
          <w:bCs/>
          <w:sz w:val="24"/>
          <w:szCs w:val="24"/>
          <w:lang w:val="en-GB"/>
        </w:rPr>
        <w:t>Jawaban:</w:t>
      </w:r>
      <w:r w:rsidRPr="00776233">
        <w:rPr>
          <w:sz w:val="24"/>
          <w:szCs w:val="24"/>
          <w:lang w:val="en-GB"/>
        </w:rPr>
        <w:t xml:space="preserve"> Abu Abbas Ar-Raddad Al-Yamani dalam </w:t>
      </w:r>
      <w:r w:rsidRPr="00776233">
        <w:rPr>
          <w:i/>
          <w:iCs/>
          <w:sz w:val="24"/>
          <w:szCs w:val="24"/>
          <w:lang w:val="en-GB"/>
        </w:rPr>
        <w:t>Mujibat Ar-Rahmah</w:t>
      </w:r>
      <w:r w:rsidRPr="00776233">
        <w:rPr>
          <w:sz w:val="24"/>
          <w:szCs w:val="24"/>
          <w:lang w:val="en-GB"/>
        </w:rPr>
        <w:t xml:space="preserve"> berkata: "Ini adalah perintah untuk memilih yang lebih khusus dan lebih utama, dan ini merupakan bentuk pengajaran, bukan kewajiban." Pendapat serupa diungkapkan oleh Ibn Nujaym dalam </w:t>
      </w:r>
      <w:r w:rsidRPr="00776233">
        <w:rPr>
          <w:i/>
          <w:iCs/>
          <w:sz w:val="24"/>
          <w:szCs w:val="24"/>
          <w:lang w:val="en-GB"/>
        </w:rPr>
        <w:t>Al-Bahr Ar-Raiq</w:t>
      </w:r>
      <w:r w:rsidRPr="00776233">
        <w:rPr>
          <w:sz w:val="24"/>
          <w:szCs w:val="24"/>
          <w:lang w:val="en-GB"/>
        </w:rPr>
        <w:t xml:space="preserve"> dan Ibn Abidin dalam </w:t>
      </w:r>
      <w:r w:rsidRPr="00776233">
        <w:rPr>
          <w:i/>
          <w:iCs/>
          <w:sz w:val="24"/>
          <w:szCs w:val="24"/>
          <w:lang w:val="en-GB"/>
        </w:rPr>
        <w:t>Hasyiah</w:t>
      </w:r>
      <w:r w:rsidRPr="00776233">
        <w:rPr>
          <w:sz w:val="24"/>
          <w:szCs w:val="24"/>
          <w:lang w:val="en-GB"/>
        </w:rPr>
        <w:t>nya.</w:t>
      </w:r>
    </w:p>
    <w:p w14:paraId="2E2A353F" w14:textId="77777777" w:rsidR="00D70375" w:rsidRPr="00776233" w:rsidRDefault="00D70375" w:rsidP="00B5634D">
      <w:pPr>
        <w:pStyle w:val="ListParagraph"/>
        <w:ind w:left="360"/>
        <w:jc w:val="both"/>
        <w:rPr>
          <w:sz w:val="24"/>
          <w:szCs w:val="24"/>
          <w:lang w:val="en-GB"/>
        </w:rPr>
      </w:pPr>
    </w:p>
    <w:p w14:paraId="56372D08" w14:textId="22196DFC" w:rsidR="00B5634D" w:rsidRPr="00776233" w:rsidRDefault="00C21F9D" w:rsidP="00C21F9D">
      <w:pPr>
        <w:pStyle w:val="ListParagraph"/>
        <w:numPr>
          <w:ilvl w:val="0"/>
          <w:numId w:val="20"/>
        </w:numPr>
        <w:jc w:val="both"/>
        <w:rPr>
          <w:sz w:val="24"/>
          <w:szCs w:val="24"/>
          <w:lang w:val="en-GB"/>
        </w:rPr>
      </w:pPr>
      <w:r w:rsidRPr="00776233">
        <w:rPr>
          <w:sz w:val="24"/>
          <w:szCs w:val="24"/>
          <w:lang w:val="en-GB"/>
        </w:rPr>
        <w:t>Dari Aban bin Abi Ayyash, ia berkata:</w:t>
      </w:r>
      <w:r w:rsidR="00B5634D" w:rsidRPr="00776233">
        <w:rPr>
          <w:sz w:val="24"/>
          <w:szCs w:val="24"/>
          <w:lang w:val="en-GB"/>
        </w:rPr>
        <w:t xml:space="preserve"> </w:t>
      </w:r>
      <w:r w:rsidRPr="00776233">
        <w:rPr>
          <w:sz w:val="24"/>
          <w:szCs w:val="24"/>
          <w:lang w:val="en-GB"/>
        </w:rPr>
        <w:t>"Aku bertanya kepada Al-Hasan tentang penggunaan untaian biji-bijian atau kerikil untuk ber</w:t>
      </w:r>
      <w:r w:rsidR="00265C91" w:rsidRPr="00776233">
        <w:rPr>
          <w:sz w:val="24"/>
          <w:szCs w:val="24"/>
          <w:lang w:val="en-GB"/>
        </w:rPr>
        <w:t>dzikir</w:t>
      </w:r>
      <w:r w:rsidRPr="00776233">
        <w:rPr>
          <w:sz w:val="24"/>
          <w:szCs w:val="24"/>
          <w:lang w:val="en-GB"/>
        </w:rPr>
        <w:t xml:space="preserve">. Ia menjawab: 'Tidak ada seorang pun dari istri-istri Nabi </w:t>
      </w:r>
      <w:r w:rsidRPr="00776233">
        <w:rPr>
          <w:sz w:val="24"/>
          <w:szCs w:val="24"/>
          <w:rtl/>
          <w:lang w:val="en-GB"/>
        </w:rPr>
        <w:t>ﷺ</w:t>
      </w:r>
      <w:r w:rsidRPr="00776233">
        <w:rPr>
          <w:sz w:val="24"/>
          <w:szCs w:val="24"/>
          <w:lang w:val="en-GB"/>
        </w:rPr>
        <w:t xml:space="preserve"> atau wanita muhajirin yang melakukannya.' "</w:t>
      </w:r>
      <w:r w:rsidRPr="00776233">
        <w:rPr>
          <w:sz w:val="24"/>
          <w:szCs w:val="24"/>
          <w:lang w:val="en-GB"/>
        </w:rPr>
        <w:br/>
        <w:t xml:space="preserve">(Riwayat Ibn Waddah dalam kitab </w:t>
      </w:r>
      <w:r w:rsidRPr="00776233">
        <w:rPr>
          <w:i/>
          <w:iCs/>
          <w:sz w:val="24"/>
          <w:szCs w:val="24"/>
          <w:lang w:val="en-GB"/>
        </w:rPr>
        <w:t>Al-Bida’</w:t>
      </w:r>
      <w:r w:rsidRPr="00776233">
        <w:rPr>
          <w:sz w:val="24"/>
          <w:szCs w:val="24"/>
          <w:lang w:val="en-GB"/>
        </w:rPr>
        <w:t>).</w:t>
      </w:r>
      <w:r w:rsidR="00B5634D" w:rsidRPr="00776233">
        <w:rPr>
          <w:sz w:val="24"/>
          <w:szCs w:val="24"/>
          <w:lang w:val="en-GB"/>
        </w:rPr>
        <w:t xml:space="preserve"> </w:t>
      </w:r>
    </w:p>
    <w:p w14:paraId="122BC464" w14:textId="6C7817D5" w:rsidR="00C21F9D" w:rsidRPr="00776233" w:rsidRDefault="00C21F9D" w:rsidP="00B5634D">
      <w:pPr>
        <w:pStyle w:val="ListParagraph"/>
        <w:ind w:left="360"/>
        <w:jc w:val="both"/>
        <w:rPr>
          <w:sz w:val="24"/>
          <w:szCs w:val="24"/>
          <w:lang w:val="en-GB"/>
        </w:rPr>
      </w:pPr>
      <w:r w:rsidRPr="00776233">
        <w:rPr>
          <w:b/>
          <w:bCs/>
          <w:sz w:val="24"/>
          <w:szCs w:val="24"/>
          <w:lang w:val="en-GB"/>
        </w:rPr>
        <w:t>Jawaban:</w:t>
      </w:r>
      <w:r w:rsidRPr="00776233">
        <w:rPr>
          <w:sz w:val="24"/>
          <w:szCs w:val="24"/>
          <w:lang w:val="en-GB"/>
        </w:rPr>
        <w:t xml:space="preserve"> Riwayat ini lemah karena dalam sanadnya terdapat Aban, yang ditinggalkan periwayatannya dan tidak dapat dijadikan hujjah. Kalaupun riwayat ini sahih, itu hanya mengabarkan bahwa mereka tidak melakukannya, dan tidak ada korelasi antara tidak melakukannya dengan larangan.</w:t>
      </w:r>
    </w:p>
    <w:p w14:paraId="34C44D45" w14:textId="77777777" w:rsidR="00D70375" w:rsidRPr="00776233" w:rsidRDefault="00D70375" w:rsidP="00B5634D">
      <w:pPr>
        <w:pStyle w:val="ListParagraph"/>
        <w:ind w:left="360"/>
        <w:jc w:val="both"/>
        <w:rPr>
          <w:sz w:val="24"/>
          <w:szCs w:val="24"/>
          <w:lang w:val="en-GB"/>
        </w:rPr>
      </w:pPr>
    </w:p>
    <w:p w14:paraId="3419E574" w14:textId="1A41FAEF" w:rsidR="00C21F9D" w:rsidRPr="00776233" w:rsidRDefault="00C21F9D" w:rsidP="00C21F9D">
      <w:pPr>
        <w:pStyle w:val="ListParagraph"/>
        <w:numPr>
          <w:ilvl w:val="0"/>
          <w:numId w:val="20"/>
        </w:numPr>
        <w:jc w:val="both"/>
        <w:rPr>
          <w:sz w:val="24"/>
          <w:szCs w:val="24"/>
          <w:lang w:val="en-GB"/>
        </w:rPr>
      </w:pPr>
      <w:r w:rsidRPr="00776233">
        <w:rPr>
          <w:sz w:val="24"/>
          <w:szCs w:val="24"/>
          <w:lang w:val="en-GB"/>
        </w:rPr>
        <w:t>Penggunaan tasbih telah menjadi simbol bagi kaum ahli bid'ah, dan menyerupai mereka adalah sesuatu yang dilarang, termasuk sebagai langkah preventif (sadd adz-dzari'ah).</w:t>
      </w:r>
    </w:p>
    <w:p w14:paraId="6433B153" w14:textId="77777777" w:rsidR="001F6188" w:rsidRPr="00776233" w:rsidRDefault="001F6188" w:rsidP="001F6188">
      <w:pPr>
        <w:ind w:left="360"/>
        <w:jc w:val="both"/>
        <w:rPr>
          <w:sz w:val="24"/>
          <w:szCs w:val="24"/>
          <w:lang w:val="en-GB"/>
        </w:rPr>
      </w:pPr>
      <w:r w:rsidRPr="00776233">
        <w:rPr>
          <w:b/>
          <w:bCs/>
          <w:sz w:val="24"/>
          <w:szCs w:val="24"/>
          <w:lang w:val="en-GB"/>
        </w:rPr>
        <w:t>Jawaban:</w:t>
      </w:r>
    </w:p>
    <w:p w14:paraId="2E26AAA0" w14:textId="77777777" w:rsidR="001F6188" w:rsidRPr="00776233" w:rsidRDefault="001F6188" w:rsidP="001F6188">
      <w:pPr>
        <w:numPr>
          <w:ilvl w:val="0"/>
          <w:numId w:val="21"/>
        </w:numPr>
        <w:jc w:val="both"/>
        <w:rPr>
          <w:sz w:val="24"/>
          <w:szCs w:val="24"/>
          <w:lang w:val="en-GB"/>
        </w:rPr>
      </w:pPr>
      <w:r w:rsidRPr="00776233">
        <w:rPr>
          <w:sz w:val="24"/>
          <w:szCs w:val="24"/>
          <w:lang w:val="en-GB"/>
        </w:rPr>
        <w:t>Tasbih adalah sebuah sarana (wasilah), dan sarana pada dasarnya diperbolehkan.</w:t>
      </w:r>
    </w:p>
    <w:p w14:paraId="1C6C7E10" w14:textId="77777777" w:rsidR="001F6188" w:rsidRPr="00776233" w:rsidRDefault="001F6188" w:rsidP="001F6188">
      <w:pPr>
        <w:numPr>
          <w:ilvl w:val="0"/>
          <w:numId w:val="21"/>
        </w:numPr>
        <w:jc w:val="both"/>
        <w:rPr>
          <w:sz w:val="24"/>
          <w:szCs w:val="24"/>
          <w:lang w:val="en-GB"/>
        </w:rPr>
      </w:pPr>
      <w:r w:rsidRPr="00776233">
        <w:rPr>
          <w:sz w:val="24"/>
          <w:szCs w:val="24"/>
          <w:lang w:val="en-GB"/>
        </w:rPr>
        <w:t>Tidak dapat diterima bahwa tasbih adalah simbol khusus bagi ahli bid'ah. Sebab, penggunaannya di kalangan Ahlus Sunnah telah dikenal luas sejak zaman dahulu. Justru, bid'ah-lah yang kemudian menempel pada penggunaan tasbih, sedangkan asalnya adalah milik Ahlus Sunnah.</w:t>
      </w:r>
    </w:p>
    <w:p w14:paraId="7D0A50D4" w14:textId="0588E4C2" w:rsidR="00386EE0" w:rsidRPr="00776233" w:rsidRDefault="001F6188" w:rsidP="00CE57CD">
      <w:pPr>
        <w:numPr>
          <w:ilvl w:val="0"/>
          <w:numId w:val="21"/>
        </w:numPr>
        <w:jc w:val="both"/>
        <w:rPr>
          <w:sz w:val="24"/>
          <w:szCs w:val="24"/>
          <w:lang w:val="en-GB"/>
        </w:rPr>
      </w:pPr>
      <w:r w:rsidRPr="00776233">
        <w:rPr>
          <w:sz w:val="24"/>
          <w:szCs w:val="24"/>
          <w:lang w:val="en-GB"/>
        </w:rPr>
        <w:t>Penggunaan tasbih dapat berbeda tergantung tempat dan waktu. Jika di suatu negeri atau pada masa tertentu tasbih telah menjadi simbol khas ahli bid'ah, maka penggunaannya secara terang-terangan sebaiknya dihindari sebagai langkah preventif (</w:t>
      </w:r>
      <w:r w:rsidRPr="00776233">
        <w:rPr>
          <w:i/>
          <w:iCs/>
          <w:sz w:val="24"/>
          <w:szCs w:val="24"/>
          <w:lang w:val="en-GB"/>
        </w:rPr>
        <w:t>sadd adz-dzari'ah</w:t>
      </w:r>
      <w:r w:rsidRPr="00776233">
        <w:rPr>
          <w:sz w:val="24"/>
          <w:szCs w:val="24"/>
          <w:lang w:val="en-GB"/>
        </w:rPr>
        <w:t>) dan untuk mencegah prasangka buruk terhadap penggunanya. Selain itu, tidak seharusnya digunakan dengan cara, sifat, atau bentuk yang menyerupai mereka. Wallahu a’lam.</w:t>
      </w:r>
      <w:r w:rsidR="00776233">
        <w:rPr>
          <w:sz w:val="24"/>
          <w:szCs w:val="24"/>
          <w:lang w:val="en-GB"/>
        </w:rPr>
        <w:t xml:space="preserve"> </w:t>
      </w:r>
      <w:r w:rsidR="00386EE0" w:rsidRPr="00776233">
        <w:rPr>
          <w:sz w:val="24"/>
          <w:szCs w:val="24"/>
          <w:lang w:val="en-GB"/>
        </w:rPr>
        <w:br w:type="page"/>
      </w:r>
    </w:p>
    <w:p w14:paraId="2D900C0B" w14:textId="4A9A91B5" w:rsidR="00386EE0" w:rsidRPr="00776233" w:rsidRDefault="00386EE0" w:rsidP="0043440C">
      <w:pPr>
        <w:pStyle w:val="Heading1"/>
        <w:jc w:val="center"/>
        <w:rPr>
          <w:b/>
          <w:bCs/>
          <w:color w:val="C00000"/>
          <w:sz w:val="32"/>
          <w:szCs w:val="32"/>
          <w:lang w:val="en-GB"/>
        </w:rPr>
      </w:pPr>
      <w:bookmarkStart w:id="11" w:name="_Toc185971434"/>
      <w:r w:rsidRPr="00776233">
        <w:rPr>
          <w:b/>
          <w:bCs/>
          <w:color w:val="C00000"/>
          <w:sz w:val="32"/>
          <w:szCs w:val="32"/>
          <w:lang w:val="en-GB"/>
        </w:rPr>
        <w:lastRenderedPageBreak/>
        <w:t>Hadis, Atsar, dan Pendapat Ulama</w:t>
      </w:r>
      <w:r w:rsidR="0043440C" w:rsidRPr="00776233">
        <w:rPr>
          <w:b/>
          <w:bCs/>
          <w:color w:val="C00000"/>
          <w:sz w:val="32"/>
          <w:szCs w:val="32"/>
          <w:lang w:val="en-GB"/>
        </w:rPr>
        <w:t xml:space="preserve"> </w:t>
      </w:r>
      <w:r w:rsidRPr="00776233">
        <w:rPr>
          <w:b/>
          <w:bCs/>
          <w:color w:val="C00000"/>
          <w:sz w:val="32"/>
          <w:szCs w:val="32"/>
          <w:lang w:val="en-GB"/>
        </w:rPr>
        <w:t>tentang Tasbih dengan Benda seperti Batu atau Nawi (Biji Kurma)</w:t>
      </w:r>
      <w:bookmarkEnd w:id="11"/>
    </w:p>
    <w:p w14:paraId="12B02981" w14:textId="77777777" w:rsidR="0043440C" w:rsidRPr="00776233" w:rsidRDefault="0043440C" w:rsidP="0043440C">
      <w:pPr>
        <w:rPr>
          <w:sz w:val="24"/>
          <w:szCs w:val="24"/>
          <w:lang w:val="en-GB"/>
        </w:rPr>
      </w:pPr>
    </w:p>
    <w:p w14:paraId="282BE412" w14:textId="77777777" w:rsidR="00386EE0" w:rsidRPr="00776233" w:rsidRDefault="00386EE0" w:rsidP="00386EE0">
      <w:pPr>
        <w:numPr>
          <w:ilvl w:val="0"/>
          <w:numId w:val="22"/>
        </w:numPr>
        <w:jc w:val="both"/>
        <w:rPr>
          <w:sz w:val="24"/>
          <w:szCs w:val="24"/>
          <w:lang w:val="en-GB"/>
        </w:rPr>
      </w:pPr>
      <w:r w:rsidRPr="00776233">
        <w:rPr>
          <w:b/>
          <w:bCs/>
          <w:sz w:val="24"/>
          <w:szCs w:val="24"/>
          <w:lang w:val="en-GB"/>
        </w:rPr>
        <w:t>Hadis Abu Hurairah</w:t>
      </w:r>
    </w:p>
    <w:p w14:paraId="0A2ACD01" w14:textId="5048CBA9" w:rsidR="00386EE0" w:rsidRPr="00776233" w:rsidRDefault="00386EE0" w:rsidP="00386EE0">
      <w:pPr>
        <w:ind w:left="360"/>
        <w:jc w:val="both"/>
        <w:rPr>
          <w:sz w:val="24"/>
          <w:szCs w:val="24"/>
          <w:lang w:val="en-GB"/>
        </w:rPr>
      </w:pPr>
      <w:r w:rsidRPr="00776233">
        <w:rPr>
          <w:sz w:val="24"/>
          <w:szCs w:val="24"/>
          <w:lang w:val="en-GB"/>
        </w:rPr>
        <w:t xml:space="preserve">Dari Abu Hurairah, bahwa Nabi shallallahu 'alaihi wa sallam pernah bertasbih dengan menggunakan batu kecil. (Diriwayatkan dalam </w:t>
      </w:r>
      <w:r w:rsidRPr="00776233">
        <w:rPr>
          <w:i/>
          <w:iCs/>
          <w:sz w:val="24"/>
          <w:szCs w:val="24"/>
          <w:lang w:val="en-GB"/>
        </w:rPr>
        <w:t>Tarikh Jurjan</w:t>
      </w:r>
      <w:r w:rsidRPr="00776233">
        <w:rPr>
          <w:sz w:val="24"/>
          <w:szCs w:val="24"/>
          <w:lang w:val="en-GB"/>
        </w:rPr>
        <w:t>).</w:t>
      </w:r>
    </w:p>
    <w:p w14:paraId="2E36D785" w14:textId="77777777" w:rsidR="00991587" w:rsidRPr="00776233" w:rsidRDefault="00386EE0" w:rsidP="00386EE0">
      <w:pPr>
        <w:numPr>
          <w:ilvl w:val="0"/>
          <w:numId w:val="22"/>
        </w:numPr>
        <w:jc w:val="both"/>
        <w:rPr>
          <w:sz w:val="24"/>
          <w:szCs w:val="24"/>
          <w:lang w:val="en-GB"/>
        </w:rPr>
      </w:pPr>
      <w:r w:rsidRPr="00776233">
        <w:rPr>
          <w:b/>
          <w:bCs/>
          <w:sz w:val="24"/>
          <w:szCs w:val="24"/>
          <w:lang w:val="en-GB"/>
        </w:rPr>
        <w:t>Atsar dari Hakim bin Dailami</w:t>
      </w:r>
    </w:p>
    <w:p w14:paraId="27074C06" w14:textId="08F6CEC7" w:rsidR="00386EE0" w:rsidRPr="00776233" w:rsidRDefault="00386EE0" w:rsidP="00991587">
      <w:pPr>
        <w:ind w:left="360"/>
        <w:jc w:val="both"/>
        <w:rPr>
          <w:sz w:val="24"/>
          <w:szCs w:val="24"/>
          <w:lang w:val="en-GB"/>
        </w:rPr>
      </w:pPr>
      <w:r w:rsidRPr="00776233">
        <w:rPr>
          <w:sz w:val="24"/>
          <w:szCs w:val="24"/>
          <w:lang w:val="en-GB"/>
        </w:rPr>
        <w:t>Dari Hakim bin Dailami, dari seorang pelayan Sa’d: "Sesungguhnya Sa’d (bin Abi Waqqash) pernah bertasbih dengan menggunakan batu kecil dan biji kurma."</w:t>
      </w:r>
      <w:r w:rsidRPr="00776233">
        <w:rPr>
          <w:sz w:val="24"/>
          <w:szCs w:val="24"/>
          <w:lang w:val="en-GB"/>
        </w:rPr>
        <w:br/>
        <w:t>(Diriwayatkan oleh Ibnu Abi Syaibah).</w:t>
      </w:r>
    </w:p>
    <w:p w14:paraId="3D68ED05" w14:textId="77777777" w:rsidR="00991587" w:rsidRPr="00776233" w:rsidRDefault="00386EE0" w:rsidP="00386EE0">
      <w:pPr>
        <w:numPr>
          <w:ilvl w:val="0"/>
          <w:numId w:val="22"/>
        </w:numPr>
        <w:jc w:val="both"/>
        <w:rPr>
          <w:sz w:val="24"/>
          <w:szCs w:val="24"/>
          <w:lang w:val="en-GB"/>
        </w:rPr>
      </w:pPr>
      <w:r w:rsidRPr="00776233">
        <w:rPr>
          <w:b/>
          <w:bCs/>
          <w:sz w:val="24"/>
          <w:szCs w:val="24"/>
          <w:lang w:val="en-GB"/>
        </w:rPr>
        <w:t>Bab Tasbih dengan Batu oleh Abu Dawud</w:t>
      </w:r>
    </w:p>
    <w:p w14:paraId="5DFC3F8B" w14:textId="2731B477" w:rsidR="00386EE0" w:rsidRPr="00776233" w:rsidRDefault="00386EE0" w:rsidP="00991587">
      <w:pPr>
        <w:ind w:left="360"/>
        <w:jc w:val="both"/>
        <w:rPr>
          <w:sz w:val="24"/>
          <w:szCs w:val="24"/>
          <w:lang w:val="en-GB"/>
        </w:rPr>
      </w:pPr>
      <w:r w:rsidRPr="00776233">
        <w:rPr>
          <w:sz w:val="24"/>
          <w:szCs w:val="24"/>
          <w:lang w:val="en-GB"/>
        </w:rPr>
        <w:t>Abu Dawud memberikan bab berjudul "Tasbih dengan Batu" dan mencantumkan hadis dari Aisyah binti Sa’d bin Abi Waqqash, dari ayahnya, bahwa ia pernah masuk bersama Rasulullah shallallahu 'alaihi wa sallam menemui seorang wanita. Di hadapan wanita tersebut terdapat biji kurma atau batu kecil yang digunakan untuk bertasbih. Rasulullah berkata:</w:t>
      </w:r>
      <w:r w:rsidR="009D1D60" w:rsidRPr="00776233">
        <w:rPr>
          <w:sz w:val="24"/>
          <w:szCs w:val="24"/>
          <w:lang w:val="en-GB"/>
        </w:rPr>
        <w:t xml:space="preserve"> </w:t>
      </w:r>
      <w:r w:rsidRPr="00776233">
        <w:rPr>
          <w:i/>
          <w:iCs/>
          <w:sz w:val="24"/>
          <w:szCs w:val="24"/>
          <w:lang w:val="en-GB"/>
        </w:rPr>
        <w:t>"Maukah aku beritahukan sesuatu yang lebih mudah atau lebih utama daripada ini?"</w:t>
      </w:r>
      <w:r w:rsidRPr="00776233">
        <w:rPr>
          <w:sz w:val="24"/>
          <w:szCs w:val="24"/>
          <w:lang w:val="en-GB"/>
        </w:rPr>
        <w:t xml:space="preserve"> Wanita itu menjawab, "Tentu, ajarkanlah." Rasulullah bersabda:</w:t>
      </w:r>
      <w:r w:rsidR="009D1D60" w:rsidRPr="00776233">
        <w:rPr>
          <w:sz w:val="24"/>
          <w:szCs w:val="24"/>
          <w:lang w:val="en-GB"/>
        </w:rPr>
        <w:t xml:space="preserve"> </w:t>
      </w:r>
      <w:r w:rsidRPr="00776233">
        <w:rPr>
          <w:i/>
          <w:iCs/>
          <w:sz w:val="24"/>
          <w:szCs w:val="24"/>
          <w:lang w:val="en-GB"/>
        </w:rPr>
        <w:t>"Ucapkanlah: 'Subhanallah sebanyak jumlah makhluk-Nya di langit, Subhanallah sebanyak jumlah makhluk-Nya di bumi, Subhanallah sebanyak jumlah makhluk-Nya di antara keduanya, dan Subhanallah sebanyak jumlah yang Dia ciptakan. Allahu Akbar sebanyak itu, Alhamdulillah sebanyak itu, La ilaha illallah sebanyak itu, dan La hawla wa la quwwata illa billah sebanyak itu.'"</w:t>
      </w:r>
    </w:p>
    <w:p w14:paraId="41CF8820" w14:textId="77777777" w:rsidR="009D1D60" w:rsidRPr="00776233" w:rsidRDefault="00386EE0" w:rsidP="00386EE0">
      <w:pPr>
        <w:numPr>
          <w:ilvl w:val="0"/>
          <w:numId w:val="22"/>
        </w:numPr>
        <w:jc w:val="both"/>
        <w:rPr>
          <w:sz w:val="24"/>
          <w:szCs w:val="24"/>
          <w:lang w:val="en-GB"/>
        </w:rPr>
      </w:pPr>
      <w:r w:rsidRPr="00776233">
        <w:rPr>
          <w:b/>
          <w:bCs/>
          <w:sz w:val="24"/>
          <w:szCs w:val="24"/>
          <w:lang w:val="en-GB"/>
        </w:rPr>
        <w:t>Bab dalam Kitab al-Muntaqa karya Majduddin Ibnu Taimiyyah</w:t>
      </w:r>
    </w:p>
    <w:p w14:paraId="311EAEA2" w14:textId="51A5FD81" w:rsidR="00386EE0" w:rsidRPr="00776233" w:rsidRDefault="00386EE0" w:rsidP="009D1D60">
      <w:pPr>
        <w:ind w:left="360"/>
        <w:jc w:val="both"/>
        <w:rPr>
          <w:sz w:val="24"/>
          <w:szCs w:val="24"/>
          <w:lang w:val="en-GB"/>
        </w:rPr>
      </w:pPr>
      <w:r w:rsidRPr="00776233">
        <w:rPr>
          <w:sz w:val="24"/>
          <w:szCs w:val="24"/>
          <w:lang w:val="en-GB"/>
        </w:rPr>
        <w:t>Majduddin Abu Barakat al-Hanbali memberikan bab berjudul "Bab tentang Kebolehan Menghitung Tasbih dengan Tangan atau Menggunakan Benda seperti Batu Kecil." Dalam bab ini, ia mencantumkan hadis Sa’d bin Abi Waqqash dan atsar dari Shafiyyah.</w:t>
      </w:r>
    </w:p>
    <w:p w14:paraId="2758DF99" w14:textId="77777777" w:rsidR="009D1D60" w:rsidRPr="00776233" w:rsidRDefault="00386EE0" w:rsidP="00386EE0">
      <w:pPr>
        <w:numPr>
          <w:ilvl w:val="0"/>
          <w:numId w:val="22"/>
        </w:numPr>
        <w:jc w:val="both"/>
        <w:rPr>
          <w:sz w:val="24"/>
          <w:szCs w:val="24"/>
          <w:lang w:val="en-GB"/>
        </w:rPr>
      </w:pPr>
      <w:r w:rsidRPr="00776233">
        <w:rPr>
          <w:b/>
          <w:bCs/>
          <w:sz w:val="24"/>
          <w:szCs w:val="24"/>
          <w:lang w:val="en-GB"/>
        </w:rPr>
        <w:t>Hadis Shafiyyah</w:t>
      </w:r>
    </w:p>
    <w:p w14:paraId="452A5F52" w14:textId="3253CCD7" w:rsidR="001D177A" w:rsidRPr="00776233" w:rsidRDefault="00386EE0" w:rsidP="00776233">
      <w:pPr>
        <w:ind w:left="360"/>
        <w:jc w:val="both"/>
        <w:rPr>
          <w:sz w:val="24"/>
          <w:szCs w:val="24"/>
          <w:lang w:val="en-GB"/>
        </w:rPr>
      </w:pPr>
      <w:r w:rsidRPr="00776233">
        <w:rPr>
          <w:sz w:val="24"/>
          <w:szCs w:val="24"/>
          <w:lang w:val="en-GB"/>
        </w:rPr>
        <w:t>Dari Shafiyyah, ia berkata:</w:t>
      </w:r>
      <w:r w:rsidR="00D21098" w:rsidRPr="00776233">
        <w:rPr>
          <w:sz w:val="24"/>
          <w:szCs w:val="24"/>
          <w:lang w:val="en-GB"/>
        </w:rPr>
        <w:t xml:space="preserve"> </w:t>
      </w:r>
      <w:r w:rsidRPr="00776233">
        <w:rPr>
          <w:i/>
          <w:iCs/>
          <w:sz w:val="24"/>
          <w:szCs w:val="24"/>
          <w:lang w:val="en-GB"/>
        </w:rPr>
        <w:t xml:space="preserve">"Rasulullah shallallahu 'alaihi wa sallam masuk ke rumahku dan melihat di hadapanku terdapat empat ribu biji kurma yang kugunakan untuk bertasbih. Rasulullah bertanya, 'Apakah kamu telah bertasbih dengan semua itu?' Aku menjawab, 'Ya.' Rasulullah bersabda, 'Maukah aku ajarkan sesuatu yang lebih banyak dari yang kamu tasbihkan?' Aku menjawab, </w:t>
      </w:r>
      <w:r w:rsidRPr="00776233">
        <w:rPr>
          <w:i/>
          <w:iCs/>
          <w:sz w:val="24"/>
          <w:szCs w:val="24"/>
          <w:lang w:val="en-GB"/>
        </w:rPr>
        <w:lastRenderedPageBreak/>
        <w:t>'Tentu, ajarkanlah.' Rasulullah bersabda, 'Ucapkanlah: "Subhanallah sebanyak jumlah makhluk-Nya."'"</w:t>
      </w:r>
      <w:r w:rsidR="00C2212B" w:rsidRPr="00776233">
        <w:rPr>
          <w:i/>
          <w:iCs/>
          <w:sz w:val="24"/>
          <w:szCs w:val="24"/>
          <w:lang w:val="en-GB"/>
        </w:rPr>
        <w:t xml:space="preserve"> </w:t>
      </w:r>
      <w:r w:rsidRPr="00776233">
        <w:rPr>
          <w:sz w:val="24"/>
          <w:szCs w:val="24"/>
          <w:lang w:val="en-GB"/>
        </w:rPr>
        <w:t xml:space="preserve">(Hadis ini disebut sebagai hadis gharib oleh at-Tirmidzi. Ibnu Hajar menyebutnya hasan dalam </w:t>
      </w:r>
      <w:r w:rsidRPr="00776233">
        <w:rPr>
          <w:i/>
          <w:iCs/>
          <w:sz w:val="24"/>
          <w:szCs w:val="24"/>
          <w:lang w:val="en-GB"/>
        </w:rPr>
        <w:t>Natāij al-Afkār</w:t>
      </w:r>
      <w:r w:rsidRPr="00776233">
        <w:rPr>
          <w:sz w:val="24"/>
          <w:szCs w:val="24"/>
          <w:lang w:val="en-GB"/>
        </w:rPr>
        <w:t>).</w:t>
      </w:r>
    </w:p>
    <w:p w14:paraId="088FD1F2" w14:textId="77777777" w:rsidR="00D56F52" w:rsidRPr="00776233" w:rsidRDefault="00386EE0" w:rsidP="00386EE0">
      <w:pPr>
        <w:numPr>
          <w:ilvl w:val="0"/>
          <w:numId w:val="22"/>
        </w:numPr>
        <w:jc w:val="both"/>
        <w:rPr>
          <w:sz w:val="24"/>
          <w:szCs w:val="24"/>
          <w:lang w:val="en-GB"/>
        </w:rPr>
      </w:pPr>
      <w:r w:rsidRPr="00776233">
        <w:rPr>
          <w:b/>
          <w:bCs/>
          <w:sz w:val="24"/>
          <w:szCs w:val="24"/>
          <w:lang w:val="en-GB"/>
        </w:rPr>
        <w:t>Penggunaan Tasbih di Masa Awal</w:t>
      </w:r>
    </w:p>
    <w:p w14:paraId="02D6E2A7" w14:textId="1075F926" w:rsidR="00386EE0" w:rsidRPr="00776233" w:rsidRDefault="00386EE0" w:rsidP="00D56F52">
      <w:pPr>
        <w:ind w:left="360"/>
        <w:jc w:val="both"/>
        <w:rPr>
          <w:sz w:val="24"/>
          <w:szCs w:val="24"/>
          <w:lang w:val="en-GB"/>
        </w:rPr>
      </w:pPr>
      <w:r w:rsidRPr="00776233">
        <w:rPr>
          <w:sz w:val="24"/>
          <w:szCs w:val="24"/>
          <w:lang w:val="en-GB"/>
        </w:rPr>
        <w:t>Pada masa awal Islam, penggunaan tasbih dengan biji kurma atau batu kecil lebih umum di kalangan wanita, sementara pria jarang menggunakannya. Abu Ubaid menyebut dalam riwayat Abu Hurairah bahwa ia bertasbih dengan biji kurma bertitik hitam, seperti kebiasaan yang dilakukan oleh para wanita.</w:t>
      </w:r>
    </w:p>
    <w:p w14:paraId="09A7E4A4" w14:textId="757D5090" w:rsidR="00603E22" w:rsidRPr="00776233" w:rsidRDefault="00386EE0" w:rsidP="00603E22">
      <w:pPr>
        <w:numPr>
          <w:ilvl w:val="0"/>
          <w:numId w:val="22"/>
        </w:numPr>
        <w:jc w:val="both"/>
        <w:rPr>
          <w:sz w:val="24"/>
          <w:szCs w:val="24"/>
          <w:lang w:val="en-GB"/>
        </w:rPr>
      </w:pPr>
      <w:r w:rsidRPr="00776233">
        <w:rPr>
          <w:b/>
          <w:bCs/>
          <w:sz w:val="24"/>
          <w:szCs w:val="24"/>
          <w:lang w:val="en-GB"/>
        </w:rPr>
        <w:t>Riwayat dari Ya</w:t>
      </w:r>
      <w:r w:rsidR="00603E22" w:rsidRPr="00776233">
        <w:rPr>
          <w:b/>
          <w:bCs/>
          <w:sz w:val="24"/>
          <w:szCs w:val="24"/>
          <w:lang w:val="en-GB"/>
        </w:rPr>
        <w:t>h</w:t>
      </w:r>
      <w:r w:rsidRPr="00776233">
        <w:rPr>
          <w:b/>
          <w:bCs/>
          <w:sz w:val="24"/>
          <w:szCs w:val="24"/>
          <w:lang w:val="en-GB"/>
        </w:rPr>
        <w:t>ya al-Qattan</w:t>
      </w:r>
    </w:p>
    <w:p w14:paraId="5FE779D7" w14:textId="77777777" w:rsidR="00603E22" w:rsidRPr="00776233" w:rsidRDefault="00386EE0" w:rsidP="00603E22">
      <w:pPr>
        <w:ind w:left="360"/>
        <w:jc w:val="both"/>
        <w:rPr>
          <w:sz w:val="24"/>
          <w:szCs w:val="24"/>
          <w:lang w:val="en-GB"/>
        </w:rPr>
      </w:pPr>
      <w:r w:rsidRPr="00776233">
        <w:rPr>
          <w:sz w:val="24"/>
          <w:szCs w:val="24"/>
          <w:lang w:val="en-GB"/>
        </w:rPr>
        <w:t xml:space="preserve">Dalam </w:t>
      </w:r>
      <w:r w:rsidRPr="00776233">
        <w:rPr>
          <w:i/>
          <w:iCs/>
          <w:sz w:val="24"/>
          <w:szCs w:val="24"/>
          <w:lang w:val="en-GB"/>
        </w:rPr>
        <w:t>Thabaqat</w:t>
      </w:r>
      <w:r w:rsidRPr="00776233">
        <w:rPr>
          <w:sz w:val="24"/>
          <w:szCs w:val="24"/>
          <w:lang w:val="en-GB"/>
        </w:rPr>
        <w:t xml:space="preserve"> karya Ibnu Abdul Hadi, disebutkan bahwa Yahya al-Qattan memiliki tasbih yang digunakannya untuk bertasbih. Ibnu Ma’in menyebutkan hal ini dalam biografi Yahya al-Qattan.</w:t>
      </w:r>
    </w:p>
    <w:p w14:paraId="45069D8A" w14:textId="08AC9547" w:rsidR="00847CF3" w:rsidRPr="00776233" w:rsidRDefault="00386EE0" w:rsidP="00603E22">
      <w:pPr>
        <w:pStyle w:val="ListParagraph"/>
        <w:numPr>
          <w:ilvl w:val="0"/>
          <w:numId w:val="20"/>
        </w:numPr>
        <w:jc w:val="both"/>
        <w:rPr>
          <w:sz w:val="24"/>
          <w:szCs w:val="24"/>
          <w:lang w:val="en-GB"/>
        </w:rPr>
      </w:pPr>
      <w:r w:rsidRPr="00776233">
        <w:rPr>
          <w:b/>
          <w:bCs/>
          <w:sz w:val="24"/>
          <w:szCs w:val="24"/>
          <w:lang w:val="en-GB"/>
        </w:rPr>
        <w:t xml:space="preserve">Riwayat dari Ibn Syahin dalam Kitab </w:t>
      </w:r>
      <w:r w:rsidRPr="00776233">
        <w:rPr>
          <w:b/>
          <w:bCs/>
          <w:i/>
          <w:iCs/>
          <w:sz w:val="24"/>
          <w:szCs w:val="24"/>
          <w:lang w:val="en-GB"/>
        </w:rPr>
        <w:t>al-Mukhtalif</w:t>
      </w:r>
    </w:p>
    <w:p w14:paraId="69F42F18" w14:textId="5222D96D" w:rsidR="00386EE0" w:rsidRPr="00776233" w:rsidRDefault="00386EE0" w:rsidP="00847CF3">
      <w:pPr>
        <w:pStyle w:val="ListParagraph"/>
        <w:ind w:left="360"/>
        <w:jc w:val="both"/>
        <w:rPr>
          <w:i/>
          <w:iCs/>
          <w:sz w:val="24"/>
          <w:szCs w:val="24"/>
          <w:lang w:val="en-GB"/>
        </w:rPr>
      </w:pPr>
      <w:r w:rsidRPr="00776233">
        <w:rPr>
          <w:sz w:val="24"/>
          <w:szCs w:val="24"/>
          <w:lang w:val="en-GB"/>
        </w:rPr>
        <w:t>Dari Bisyr bin al-Harits:</w:t>
      </w:r>
      <w:r w:rsidR="00847CF3" w:rsidRPr="00776233">
        <w:rPr>
          <w:sz w:val="24"/>
          <w:szCs w:val="24"/>
          <w:lang w:val="en-GB"/>
        </w:rPr>
        <w:t xml:space="preserve"> </w:t>
      </w:r>
      <w:r w:rsidRPr="00776233">
        <w:rPr>
          <w:i/>
          <w:iCs/>
          <w:sz w:val="24"/>
          <w:szCs w:val="24"/>
          <w:lang w:val="en-GB"/>
        </w:rPr>
        <w:t>"Aku masuk ke daerah Wasith, lalu aku menemui Ali bin Ashim. Ketika aku masuk, dia berada di belakang sebuah benteng dan di tangannya terdapat misbaha yang panjang."</w:t>
      </w:r>
    </w:p>
    <w:p w14:paraId="3759574E" w14:textId="77777777" w:rsidR="00603E22" w:rsidRPr="00776233" w:rsidRDefault="00603E22" w:rsidP="00847CF3">
      <w:pPr>
        <w:pStyle w:val="ListParagraph"/>
        <w:ind w:left="360"/>
        <w:jc w:val="both"/>
        <w:rPr>
          <w:sz w:val="24"/>
          <w:szCs w:val="24"/>
          <w:lang w:val="en-GB"/>
        </w:rPr>
      </w:pPr>
    </w:p>
    <w:p w14:paraId="009A4ECB" w14:textId="77777777" w:rsidR="009854AA" w:rsidRPr="00776233" w:rsidRDefault="00386EE0" w:rsidP="00603E22">
      <w:pPr>
        <w:pStyle w:val="ListParagraph"/>
        <w:numPr>
          <w:ilvl w:val="0"/>
          <w:numId w:val="20"/>
        </w:numPr>
        <w:jc w:val="both"/>
        <w:rPr>
          <w:sz w:val="24"/>
          <w:szCs w:val="24"/>
          <w:lang w:val="en-GB"/>
        </w:rPr>
      </w:pPr>
      <w:r w:rsidRPr="00776233">
        <w:rPr>
          <w:b/>
          <w:bCs/>
          <w:sz w:val="24"/>
          <w:szCs w:val="24"/>
          <w:lang w:val="en-GB"/>
        </w:rPr>
        <w:t xml:space="preserve">Kisah Abdullah bin Ja’far dalam </w:t>
      </w:r>
      <w:r w:rsidRPr="00776233">
        <w:rPr>
          <w:b/>
          <w:bCs/>
          <w:i/>
          <w:iCs/>
          <w:sz w:val="24"/>
          <w:szCs w:val="24"/>
          <w:lang w:val="en-GB"/>
        </w:rPr>
        <w:t>Durar al-Hikam</w:t>
      </w:r>
      <w:r w:rsidRPr="00776233">
        <w:rPr>
          <w:b/>
          <w:bCs/>
          <w:sz w:val="24"/>
          <w:szCs w:val="24"/>
          <w:lang w:val="en-GB"/>
        </w:rPr>
        <w:t xml:space="preserve"> karya Ats-Tsa’alabi</w:t>
      </w:r>
    </w:p>
    <w:p w14:paraId="57BFAB05" w14:textId="27FBACAA" w:rsidR="00386EE0" w:rsidRPr="00776233" w:rsidRDefault="00386EE0" w:rsidP="009854AA">
      <w:pPr>
        <w:ind w:left="360"/>
        <w:jc w:val="both"/>
        <w:rPr>
          <w:sz w:val="24"/>
          <w:szCs w:val="24"/>
          <w:lang w:val="en-GB"/>
        </w:rPr>
      </w:pPr>
      <w:r w:rsidRPr="00776233">
        <w:rPr>
          <w:sz w:val="24"/>
          <w:szCs w:val="24"/>
          <w:lang w:val="en-GB"/>
        </w:rPr>
        <w:t>Abdullah bin Ja’far melewati seorang wanita yang mengenakan pakaian mewah dan duduk di depan pintu rumahnya dengan membawa misbaha. Abdullah berkata:</w:t>
      </w:r>
      <w:r w:rsidRPr="00776233">
        <w:rPr>
          <w:sz w:val="24"/>
          <w:szCs w:val="24"/>
          <w:lang w:val="en-GB"/>
        </w:rPr>
        <w:br/>
      </w:r>
      <w:r w:rsidRPr="00776233">
        <w:rPr>
          <w:i/>
          <w:iCs/>
          <w:sz w:val="24"/>
          <w:szCs w:val="24"/>
          <w:lang w:val="en-GB"/>
        </w:rPr>
        <w:t>"Tasbih di tanganmu tidak sesuai dengan keadaanmu."</w:t>
      </w:r>
      <w:r w:rsidRPr="00776233">
        <w:rPr>
          <w:sz w:val="24"/>
          <w:szCs w:val="24"/>
          <w:lang w:val="en-GB"/>
        </w:rPr>
        <w:t xml:space="preserve"> Wanita itu menjawab dengan sebuah bait:</w:t>
      </w:r>
      <w:r w:rsidR="009854AA" w:rsidRPr="00776233">
        <w:rPr>
          <w:sz w:val="24"/>
          <w:szCs w:val="24"/>
          <w:lang w:val="en-GB"/>
        </w:rPr>
        <w:t xml:space="preserve"> </w:t>
      </w:r>
      <w:r w:rsidRPr="00776233">
        <w:rPr>
          <w:i/>
          <w:iCs/>
          <w:sz w:val="24"/>
          <w:szCs w:val="24"/>
          <w:lang w:val="en-GB"/>
        </w:rPr>
        <w:t>"Demi Allah, ada bagian dari diriku yang aku jaga untuk-Nya, dan ada pula bagian lain untuk kesenangan dan kelalaian."</w:t>
      </w:r>
    </w:p>
    <w:p w14:paraId="0E175F7A" w14:textId="77777777" w:rsidR="00365D34" w:rsidRPr="00776233" w:rsidRDefault="00386EE0" w:rsidP="00603E22">
      <w:pPr>
        <w:pStyle w:val="ListParagraph"/>
        <w:numPr>
          <w:ilvl w:val="0"/>
          <w:numId w:val="20"/>
        </w:numPr>
        <w:jc w:val="both"/>
        <w:rPr>
          <w:sz w:val="24"/>
          <w:szCs w:val="24"/>
          <w:lang w:val="en-GB"/>
        </w:rPr>
      </w:pPr>
      <w:r w:rsidRPr="00776233">
        <w:rPr>
          <w:b/>
          <w:bCs/>
          <w:sz w:val="24"/>
          <w:szCs w:val="24"/>
          <w:lang w:val="en-GB"/>
        </w:rPr>
        <w:t xml:space="preserve">Riwayat dalam </w:t>
      </w:r>
      <w:r w:rsidRPr="00776233">
        <w:rPr>
          <w:b/>
          <w:bCs/>
          <w:i/>
          <w:iCs/>
          <w:sz w:val="24"/>
          <w:szCs w:val="24"/>
          <w:lang w:val="en-GB"/>
        </w:rPr>
        <w:t>Tarikh Ibn Asakir</w:t>
      </w:r>
    </w:p>
    <w:p w14:paraId="6F10CFF5" w14:textId="586E287F" w:rsidR="00386EE0" w:rsidRPr="00776233" w:rsidRDefault="00386EE0" w:rsidP="00365D34">
      <w:pPr>
        <w:ind w:left="360"/>
        <w:jc w:val="both"/>
        <w:rPr>
          <w:sz w:val="24"/>
          <w:szCs w:val="24"/>
          <w:lang w:val="en-GB"/>
        </w:rPr>
      </w:pPr>
      <w:r w:rsidRPr="00776233">
        <w:rPr>
          <w:sz w:val="24"/>
          <w:szCs w:val="24"/>
          <w:lang w:val="en-GB"/>
        </w:rPr>
        <w:t>Ahmad bin Abi al-Hawari bercerita:</w:t>
      </w:r>
      <w:r w:rsidR="00365D34" w:rsidRPr="00776233">
        <w:rPr>
          <w:sz w:val="24"/>
          <w:szCs w:val="24"/>
          <w:lang w:val="en-GB"/>
        </w:rPr>
        <w:t xml:space="preserve"> </w:t>
      </w:r>
      <w:r w:rsidRPr="00776233">
        <w:rPr>
          <w:sz w:val="24"/>
          <w:szCs w:val="24"/>
          <w:lang w:val="en-GB"/>
        </w:rPr>
        <w:t>"Aku shalat Subuh, lalu duduk ber</w:t>
      </w:r>
      <w:r w:rsidR="00265C91" w:rsidRPr="00776233">
        <w:rPr>
          <w:sz w:val="24"/>
          <w:szCs w:val="24"/>
          <w:lang w:val="en-GB"/>
        </w:rPr>
        <w:t>dzikir</w:t>
      </w:r>
      <w:r w:rsidRPr="00776233">
        <w:rPr>
          <w:sz w:val="24"/>
          <w:szCs w:val="24"/>
          <w:lang w:val="en-GB"/>
        </w:rPr>
        <w:t xml:space="preserve"> sebelum matahari terbit. Kemudian Abu Sulaiman al-Darani datang melalui pintu jam, berdiri di dekat Qasim al-Ju'i, memberi salam, dan meminta Qasim untuk mengikutinya. Aku pun mengikutinya bersama Qasim. Kami berjalan hingga tiba di sebuah rumah. Ketika kami masuk, aku melihat seorang wanita mengenakan jubah wol dan kerudung wol, di tangannya terdapat misbaha. Abu Sulaiman bertanya padanya, 'Wahai Ummu Harun, bagaimana keadaanmu pagi ini?' Wanita itu menjawab, 'Bagaimana keadaan orang yang hatinya berada di tangan selain dirinya sendiri, yang digerakkan ke sana dan ke mari?' Lalu kami keluar dan Abu Sulaiman berkata, 'Itulah Ummu Harun al-Khurasaniyyah, guruku.'"</w:t>
      </w:r>
    </w:p>
    <w:p w14:paraId="475249F1" w14:textId="77777777" w:rsidR="00365D34" w:rsidRPr="00776233" w:rsidRDefault="00386EE0" w:rsidP="00603E22">
      <w:pPr>
        <w:pStyle w:val="ListParagraph"/>
        <w:numPr>
          <w:ilvl w:val="0"/>
          <w:numId w:val="20"/>
        </w:numPr>
        <w:jc w:val="both"/>
        <w:rPr>
          <w:sz w:val="24"/>
          <w:szCs w:val="24"/>
          <w:lang w:val="en-GB"/>
        </w:rPr>
      </w:pPr>
      <w:r w:rsidRPr="00776233">
        <w:rPr>
          <w:b/>
          <w:bCs/>
          <w:sz w:val="24"/>
          <w:szCs w:val="24"/>
          <w:lang w:val="en-GB"/>
        </w:rPr>
        <w:lastRenderedPageBreak/>
        <w:t xml:space="preserve">Riwayat dari Abu Hurairah dalam </w:t>
      </w:r>
      <w:r w:rsidRPr="00776233">
        <w:rPr>
          <w:b/>
          <w:bCs/>
          <w:i/>
          <w:iCs/>
          <w:sz w:val="24"/>
          <w:szCs w:val="24"/>
          <w:lang w:val="en-GB"/>
        </w:rPr>
        <w:t>Sunan</w:t>
      </w:r>
      <w:r w:rsidRPr="00776233">
        <w:rPr>
          <w:b/>
          <w:bCs/>
          <w:sz w:val="24"/>
          <w:szCs w:val="24"/>
          <w:lang w:val="en-GB"/>
        </w:rPr>
        <w:t xml:space="preserve"> dan Penjelasan Suyuthi</w:t>
      </w:r>
    </w:p>
    <w:p w14:paraId="7306CE7B" w14:textId="4E37AAB4" w:rsidR="00386EE0" w:rsidRPr="00776233" w:rsidRDefault="00386EE0" w:rsidP="00365D34">
      <w:pPr>
        <w:ind w:left="360"/>
        <w:jc w:val="both"/>
        <w:rPr>
          <w:sz w:val="24"/>
          <w:szCs w:val="24"/>
          <w:lang w:val="en-GB"/>
        </w:rPr>
      </w:pPr>
      <w:r w:rsidRPr="00776233">
        <w:rPr>
          <w:sz w:val="24"/>
          <w:szCs w:val="24"/>
          <w:lang w:val="en-GB"/>
        </w:rPr>
        <w:t xml:space="preserve">Dalam </w:t>
      </w:r>
      <w:r w:rsidRPr="00776233">
        <w:rPr>
          <w:i/>
          <w:iCs/>
          <w:sz w:val="24"/>
          <w:szCs w:val="24"/>
          <w:lang w:val="en-GB"/>
        </w:rPr>
        <w:t>Sunan</w:t>
      </w:r>
      <w:r w:rsidRPr="00776233">
        <w:rPr>
          <w:sz w:val="24"/>
          <w:szCs w:val="24"/>
          <w:lang w:val="en-GB"/>
        </w:rPr>
        <w:t>, disebutkan bahwa Abdul Rahman bin Yazid bertanya kepada Abu Hurairah:</w:t>
      </w:r>
      <w:r w:rsidR="00365D34" w:rsidRPr="00776233">
        <w:rPr>
          <w:sz w:val="24"/>
          <w:szCs w:val="24"/>
          <w:lang w:val="en-GB"/>
        </w:rPr>
        <w:t xml:space="preserve"> </w:t>
      </w:r>
      <w:r w:rsidRPr="00776233">
        <w:rPr>
          <w:i/>
          <w:iCs/>
          <w:sz w:val="24"/>
          <w:szCs w:val="24"/>
          <w:lang w:val="en-GB"/>
        </w:rPr>
        <w:t>"Aku melihat engkau tidak pernah berhenti ber</w:t>
      </w:r>
      <w:r w:rsidR="00265C91" w:rsidRPr="00776233">
        <w:rPr>
          <w:i/>
          <w:iCs/>
          <w:sz w:val="24"/>
          <w:szCs w:val="24"/>
          <w:lang w:val="en-GB"/>
        </w:rPr>
        <w:t>dzikir</w:t>
      </w:r>
      <w:r w:rsidRPr="00776233">
        <w:rPr>
          <w:i/>
          <w:iCs/>
          <w:sz w:val="24"/>
          <w:szCs w:val="24"/>
          <w:lang w:val="en-GB"/>
        </w:rPr>
        <w:t>. Berapa kali engkau bertasbih setiap hari?"</w:t>
      </w:r>
      <w:r w:rsidRPr="00776233">
        <w:rPr>
          <w:sz w:val="24"/>
          <w:szCs w:val="24"/>
          <w:lang w:val="en-GB"/>
        </w:rPr>
        <w:t xml:space="preserve"> Abu Hurairah menjawab:</w:t>
      </w:r>
      <w:r w:rsidR="00365D34" w:rsidRPr="00776233">
        <w:rPr>
          <w:sz w:val="24"/>
          <w:szCs w:val="24"/>
          <w:lang w:val="en-GB"/>
        </w:rPr>
        <w:t xml:space="preserve"> </w:t>
      </w:r>
      <w:r w:rsidRPr="00776233">
        <w:rPr>
          <w:i/>
          <w:iCs/>
          <w:sz w:val="24"/>
          <w:szCs w:val="24"/>
          <w:lang w:val="en-GB"/>
        </w:rPr>
        <w:t>"Seratus ribu tasbih, kecuali jika aku salah menghitung dengan jari-jariku."</w:t>
      </w:r>
      <w:r w:rsidR="00365D34" w:rsidRPr="00776233">
        <w:rPr>
          <w:i/>
          <w:iCs/>
          <w:sz w:val="24"/>
          <w:szCs w:val="24"/>
          <w:lang w:val="en-GB"/>
        </w:rPr>
        <w:t xml:space="preserve"> </w:t>
      </w:r>
      <w:r w:rsidRPr="00776233">
        <w:rPr>
          <w:sz w:val="24"/>
          <w:szCs w:val="24"/>
          <w:lang w:val="en-GB"/>
        </w:rPr>
        <w:t xml:space="preserve">Dalam </w:t>
      </w:r>
      <w:r w:rsidRPr="00776233">
        <w:rPr>
          <w:i/>
          <w:iCs/>
          <w:sz w:val="24"/>
          <w:szCs w:val="24"/>
          <w:lang w:val="en-GB"/>
        </w:rPr>
        <w:t>Tahdzib al-Kamal</w:t>
      </w:r>
      <w:r w:rsidRPr="00776233">
        <w:rPr>
          <w:sz w:val="24"/>
          <w:szCs w:val="24"/>
          <w:lang w:val="en-GB"/>
        </w:rPr>
        <w:t>, disebutkan bahwa Khalid bin Ma’dan setiap hari bertasbih sebanyak 40 ribu kali, di luar waktu ia membaca Al-Qur’an.</w:t>
      </w:r>
    </w:p>
    <w:p w14:paraId="672C34D9" w14:textId="6C49D962" w:rsidR="00386EE0" w:rsidRPr="00776233" w:rsidRDefault="00386EE0" w:rsidP="00365D34">
      <w:pPr>
        <w:ind w:left="360"/>
        <w:jc w:val="both"/>
        <w:rPr>
          <w:sz w:val="24"/>
          <w:szCs w:val="24"/>
          <w:lang w:val="en-GB"/>
        </w:rPr>
      </w:pPr>
      <w:r w:rsidRPr="00776233">
        <w:rPr>
          <w:sz w:val="24"/>
          <w:szCs w:val="24"/>
          <w:lang w:val="en-GB"/>
        </w:rPr>
        <w:t>Imam Suyuthi dalam kitab al-Minha menjelaskan:</w:t>
      </w:r>
      <w:r w:rsidR="00365D34" w:rsidRPr="00776233">
        <w:rPr>
          <w:sz w:val="24"/>
          <w:szCs w:val="24"/>
          <w:lang w:val="en-GB"/>
        </w:rPr>
        <w:t xml:space="preserve"> </w:t>
      </w:r>
      <w:r w:rsidRPr="00776233">
        <w:rPr>
          <w:sz w:val="24"/>
          <w:szCs w:val="24"/>
          <w:lang w:val="en-GB"/>
        </w:rPr>
        <w:t>"Diketahui bahwa jumlah seperti seratus ribu atau empat puluh ribu tidak mungkin dihitung hanya dengan jari. Ini menunjukkan bahwa mereka menggunakan alat bantu, seperti misbaha."</w:t>
      </w:r>
    </w:p>
    <w:p w14:paraId="452F6C42" w14:textId="77777777" w:rsidR="00FA7652" w:rsidRPr="00776233" w:rsidRDefault="00386EE0" w:rsidP="006D4FDB">
      <w:pPr>
        <w:pStyle w:val="ListParagraph"/>
        <w:numPr>
          <w:ilvl w:val="0"/>
          <w:numId w:val="20"/>
        </w:numPr>
        <w:jc w:val="both"/>
        <w:rPr>
          <w:sz w:val="24"/>
          <w:szCs w:val="24"/>
          <w:lang w:val="en-GB"/>
        </w:rPr>
      </w:pPr>
      <w:r w:rsidRPr="00776233">
        <w:rPr>
          <w:b/>
          <w:bCs/>
          <w:sz w:val="24"/>
          <w:szCs w:val="24"/>
          <w:lang w:val="en-GB"/>
        </w:rPr>
        <w:t xml:space="preserve">Dalam </w:t>
      </w:r>
      <w:r w:rsidRPr="00776233">
        <w:rPr>
          <w:b/>
          <w:bCs/>
          <w:i/>
          <w:iCs/>
          <w:sz w:val="24"/>
          <w:szCs w:val="24"/>
          <w:lang w:val="en-GB"/>
        </w:rPr>
        <w:t>al-Jawahir wa al-Durar</w:t>
      </w:r>
      <w:r w:rsidRPr="00776233">
        <w:rPr>
          <w:b/>
          <w:bCs/>
          <w:sz w:val="24"/>
          <w:szCs w:val="24"/>
          <w:lang w:val="en-GB"/>
        </w:rPr>
        <w:t xml:space="preserve"> karya As-Sakhawi</w:t>
      </w:r>
    </w:p>
    <w:p w14:paraId="3DE0E9E5" w14:textId="3A9CE407" w:rsidR="00386EE0" w:rsidRPr="00776233" w:rsidRDefault="00386EE0" w:rsidP="00FA7652">
      <w:pPr>
        <w:pStyle w:val="ListParagraph"/>
        <w:ind w:left="360"/>
        <w:jc w:val="both"/>
        <w:rPr>
          <w:i/>
          <w:iCs/>
          <w:sz w:val="24"/>
          <w:szCs w:val="24"/>
          <w:lang w:val="en-GB"/>
        </w:rPr>
      </w:pPr>
      <w:r w:rsidRPr="00776233">
        <w:rPr>
          <w:sz w:val="24"/>
          <w:szCs w:val="24"/>
          <w:lang w:val="en-GB"/>
        </w:rPr>
        <w:t>As-Sakhawi menyebutkan:</w:t>
      </w:r>
      <w:r w:rsidR="00FA7652" w:rsidRPr="00776233">
        <w:rPr>
          <w:sz w:val="24"/>
          <w:szCs w:val="24"/>
          <w:lang w:val="en-GB"/>
        </w:rPr>
        <w:t xml:space="preserve"> </w:t>
      </w:r>
      <w:r w:rsidRPr="00776233">
        <w:rPr>
          <w:i/>
          <w:iCs/>
          <w:sz w:val="24"/>
          <w:szCs w:val="24"/>
          <w:lang w:val="en-GB"/>
        </w:rPr>
        <w:t>"Ibn Hajar al-‘Asqalani –rahimahullah– biasa menggunakannya untuk ber</w:t>
      </w:r>
      <w:r w:rsidR="00265C91" w:rsidRPr="00776233">
        <w:rPr>
          <w:i/>
          <w:iCs/>
          <w:sz w:val="24"/>
          <w:szCs w:val="24"/>
          <w:lang w:val="en-GB"/>
        </w:rPr>
        <w:t>dzikir</w:t>
      </w:r>
      <w:r w:rsidRPr="00776233">
        <w:rPr>
          <w:i/>
          <w:iCs/>
          <w:sz w:val="24"/>
          <w:szCs w:val="24"/>
          <w:lang w:val="en-GB"/>
        </w:rPr>
        <w:t xml:space="preserve"> setelah shalat Isya’ atau saat muthala’ah bersama para jamaah, dengan misbaha yang disembunyikan di dalam lengannya agar tidak terlihat oleh orang lain. Ia memutarnya secara diam-diam, dan jika misbaha itu terjatuh, ia terlihat sangat terpengaruh karena ingin menyembunyikannya."</w:t>
      </w:r>
    </w:p>
    <w:p w14:paraId="4866EAB7" w14:textId="77777777" w:rsidR="00FA7652" w:rsidRPr="00776233" w:rsidRDefault="00FA7652" w:rsidP="00FA7652">
      <w:pPr>
        <w:pStyle w:val="ListParagraph"/>
        <w:ind w:left="360"/>
        <w:jc w:val="both"/>
        <w:rPr>
          <w:sz w:val="24"/>
          <w:szCs w:val="24"/>
          <w:lang w:val="en-GB"/>
        </w:rPr>
      </w:pPr>
    </w:p>
    <w:p w14:paraId="237079C5" w14:textId="77777777" w:rsidR="00FA7652" w:rsidRPr="00776233" w:rsidRDefault="00386EE0" w:rsidP="00FA7652">
      <w:pPr>
        <w:pStyle w:val="ListParagraph"/>
        <w:numPr>
          <w:ilvl w:val="0"/>
          <w:numId w:val="20"/>
        </w:numPr>
        <w:jc w:val="both"/>
        <w:rPr>
          <w:sz w:val="24"/>
          <w:szCs w:val="24"/>
          <w:lang w:val="en-GB"/>
        </w:rPr>
      </w:pPr>
      <w:r w:rsidRPr="00776233">
        <w:rPr>
          <w:b/>
          <w:bCs/>
          <w:sz w:val="24"/>
          <w:szCs w:val="24"/>
          <w:lang w:val="en-GB"/>
        </w:rPr>
        <w:t>Pendapat Ibn Baththal:</w:t>
      </w:r>
    </w:p>
    <w:p w14:paraId="7879C8D6" w14:textId="0F941964" w:rsidR="00386EE0" w:rsidRPr="00776233" w:rsidRDefault="00386EE0" w:rsidP="00FA7652">
      <w:pPr>
        <w:pStyle w:val="ListParagraph"/>
        <w:ind w:left="360"/>
        <w:jc w:val="both"/>
        <w:rPr>
          <w:i/>
          <w:iCs/>
          <w:sz w:val="24"/>
          <w:szCs w:val="24"/>
          <w:lang w:val="en-GB"/>
        </w:rPr>
      </w:pPr>
      <w:r w:rsidRPr="00776233">
        <w:rPr>
          <w:sz w:val="24"/>
          <w:szCs w:val="24"/>
          <w:lang w:val="en-GB"/>
        </w:rPr>
        <w:t>Ibn Baththal menyampaikan:</w:t>
      </w:r>
      <w:r w:rsidR="00FA7652" w:rsidRPr="00776233">
        <w:rPr>
          <w:sz w:val="24"/>
          <w:szCs w:val="24"/>
          <w:lang w:val="en-GB"/>
        </w:rPr>
        <w:t xml:space="preserve"> </w:t>
      </w:r>
      <w:r w:rsidRPr="00776233">
        <w:rPr>
          <w:i/>
          <w:iCs/>
          <w:sz w:val="24"/>
          <w:szCs w:val="24"/>
          <w:lang w:val="en-GB"/>
        </w:rPr>
        <w:t xml:space="preserve">"Diriwayatkan dari Yahya bin Sa'id bahwa ia ditanya tentang penggunaan kerikil atau biji-bijian untuk bertasbih. Ia menjawab, 'Bagus, karena Aisyah, istri Nabi </w:t>
      </w:r>
      <w:r w:rsidRPr="00776233">
        <w:rPr>
          <w:i/>
          <w:iCs/>
          <w:sz w:val="24"/>
          <w:szCs w:val="24"/>
          <w:rtl/>
          <w:lang w:val="en-GB"/>
        </w:rPr>
        <w:t>ﷺ</w:t>
      </w:r>
      <w:r w:rsidRPr="00776233">
        <w:rPr>
          <w:i/>
          <w:iCs/>
          <w:sz w:val="24"/>
          <w:szCs w:val="24"/>
          <w:lang w:val="en-GB"/>
        </w:rPr>
        <w:t>, mengatakan bahwa kerikil itu hanya untuk jumrah.'"</w:t>
      </w:r>
    </w:p>
    <w:p w14:paraId="6A96C9B9" w14:textId="77777777" w:rsidR="00D02216" w:rsidRPr="00776233" w:rsidRDefault="00D02216" w:rsidP="00FA7652">
      <w:pPr>
        <w:pStyle w:val="ListParagraph"/>
        <w:ind w:left="360"/>
        <w:jc w:val="both"/>
        <w:rPr>
          <w:sz w:val="24"/>
          <w:szCs w:val="24"/>
          <w:lang w:val="en-GB"/>
        </w:rPr>
      </w:pPr>
    </w:p>
    <w:p w14:paraId="4FD71649" w14:textId="5DA3D264" w:rsidR="00D02216" w:rsidRPr="00776233" w:rsidRDefault="00386EE0" w:rsidP="00D02216">
      <w:pPr>
        <w:pStyle w:val="ListParagraph"/>
        <w:numPr>
          <w:ilvl w:val="0"/>
          <w:numId w:val="20"/>
        </w:numPr>
        <w:jc w:val="both"/>
        <w:rPr>
          <w:sz w:val="24"/>
          <w:szCs w:val="24"/>
          <w:lang w:val="en-GB"/>
        </w:rPr>
      </w:pPr>
      <w:r w:rsidRPr="00776233">
        <w:rPr>
          <w:b/>
          <w:bCs/>
          <w:sz w:val="24"/>
          <w:szCs w:val="24"/>
          <w:lang w:val="en-GB"/>
        </w:rPr>
        <w:t>Pendapat Ibn Al-Jauzi yang dikutip oleh Ibn Allan Asy-Syafi’i</w:t>
      </w:r>
    </w:p>
    <w:p w14:paraId="731AA0FE" w14:textId="61745099" w:rsidR="00386EE0" w:rsidRPr="00776233" w:rsidRDefault="00386EE0" w:rsidP="00D02216">
      <w:pPr>
        <w:pStyle w:val="ListParagraph"/>
        <w:ind w:left="360"/>
        <w:jc w:val="both"/>
        <w:rPr>
          <w:i/>
          <w:iCs/>
          <w:sz w:val="24"/>
          <w:szCs w:val="24"/>
          <w:lang w:val="en-GB"/>
        </w:rPr>
      </w:pPr>
      <w:r w:rsidRPr="00776233">
        <w:rPr>
          <w:sz w:val="24"/>
          <w:szCs w:val="24"/>
          <w:lang w:val="en-GB"/>
        </w:rPr>
        <w:t>Ibn Allan menyebut:</w:t>
      </w:r>
      <w:r w:rsidR="00D02216" w:rsidRPr="00776233">
        <w:rPr>
          <w:sz w:val="24"/>
          <w:szCs w:val="24"/>
          <w:lang w:val="en-GB"/>
        </w:rPr>
        <w:t xml:space="preserve"> </w:t>
      </w:r>
      <w:r w:rsidRPr="00776233">
        <w:rPr>
          <w:i/>
          <w:iCs/>
          <w:sz w:val="24"/>
          <w:szCs w:val="24"/>
          <w:lang w:val="en-GB"/>
        </w:rPr>
        <w:t>"Ibn al-Jauzi mengatakan bahwa penggunaan misbaha adalah mustahab (disukai), sebagaimana ditunjukkan dalam hadis tentang Shafiyyah."</w:t>
      </w:r>
    </w:p>
    <w:p w14:paraId="56F90E58" w14:textId="77777777" w:rsidR="005B4C23" w:rsidRPr="00776233" w:rsidRDefault="005B4C23" w:rsidP="00D02216">
      <w:pPr>
        <w:pStyle w:val="ListParagraph"/>
        <w:ind w:left="360"/>
        <w:jc w:val="both"/>
        <w:rPr>
          <w:sz w:val="24"/>
          <w:szCs w:val="24"/>
          <w:lang w:val="en-GB"/>
        </w:rPr>
      </w:pPr>
    </w:p>
    <w:p w14:paraId="6B719E86" w14:textId="7E314B6A" w:rsidR="005B4C23" w:rsidRPr="00776233" w:rsidRDefault="00386EE0" w:rsidP="005B4C23">
      <w:pPr>
        <w:pStyle w:val="ListParagraph"/>
        <w:numPr>
          <w:ilvl w:val="0"/>
          <w:numId w:val="20"/>
        </w:numPr>
        <w:jc w:val="both"/>
        <w:rPr>
          <w:sz w:val="24"/>
          <w:szCs w:val="24"/>
          <w:lang w:val="en-GB"/>
        </w:rPr>
      </w:pPr>
      <w:r w:rsidRPr="00776233">
        <w:rPr>
          <w:b/>
          <w:bCs/>
          <w:sz w:val="24"/>
          <w:szCs w:val="24"/>
          <w:lang w:val="en-GB"/>
        </w:rPr>
        <w:t xml:space="preserve">Pendapat Ibn al-Munqur dalam </w:t>
      </w:r>
      <w:r w:rsidRPr="00776233">
        <w:rPr>
          <w:b/>
          <w:bCs/>
          <w:i/>
          <w:iCs/>
          <w:sz w:val="24"/>
          <w:szCs w:val="24"/>
          <w:lang w:val="en-GB"/>
        </w:rPr>
        <w:t>al-Fawa’ih</w:t>
      </w:r>
    </w:p>
    <w:p w14:paraId="5F9F15CD" w14:textId="7475F748" w:rsidR="00386EE0" w:rsidRPr="00776233" w:rsidRDefault="00386EE0" w:rsidP="005B4C23">
      <w:pPr>
        <w:pStyle w:val="ListParagraph"/>
        <w:ind w:left="360"/>
        <w:jc w:val="both"/>
        <w:rPr>
          <w:sz w:val="24"/>
          <w:szCs w:val="24"/>
          <w:lang w:val="en-GB"/>
        </w:rPr>
      </w:pPr>
      <w:r w:rsidRPr="00776233">
        <w:rPr>
          <w:sz w:val="24"/>
          <w:szCs w:val="24"/>
          <w:lang w:val="en-GB"/>
        </w:rPr>
        <w:t xml:space="preserve">Dalam kitab Jami’ al-Jawami’, disebutkan bahwa tasbih dengan misbaha adalah mustahab dan sesuatu yang disukai. Banyak dari para syekh besar dalam tasawuf dan ilmu pengetahuan yang melakukannya untuk memudahkan menghitung </w:t>
      </w:r>
      <w:r w:rsidR="00265C91" w:rsidRPr="00776233">
        <w:rPr>
          <w:sz w:val="24"/>
          <w:szCs w:val="24"/>
          <w:lang w:val="en-GB"/>
        </w:rPr>
        <w:t>dzikir</w:t>
      </w:r>
      <w:r w:rsidRPr="00776233">
        <w:rPr>
          <w:sz w:val="24"/>
          <w:szCs w:val="24"/>
          <w:lang w:val="en-GB"/>
        </w:rPr>
        <w:t>.</w:t>
      </w:r>
    </w:p>
    <w:p w14:paraId="4512DD32" w14:textId="77777777" w:rsidR="00AB30EA" w:rsidRPr="00776233" w:rsidRDefault="00AB30EA" w:rsidP="005B4C23">
      <w:pPr>
        <w:pStyle w:val="ListParagraph"/>
        <w:ind w:left="360"/>
        <w:jc w:val="both"/>
        <w:rPr>
          <w:sz w:val="24"/>
          <w:szCs w:val="24"/>
          <w:lang w:val="en-GB"/>
        </w:rPr>
      </w:pPr>
    </w:p>
    <w:p w14:paraId="01D87C48" w14:textId="39CC5D02" w:rsidR="00AB30EA" w:rsidRPr="00776233" w:rsidRDefault="00386EE0" w:rsidP="00AB30EA">
      <w:pPr>
        <w:pStyle w:val="ListParagraph"/>
        <w:numPr>
          <w:ilvl w:val="0"/>
          <w:numId w:val="20"/>
        </w:numPr>
        <w:jc w:val="both"/>
        <w:rPr>
          <w:sz w:val="24"/>
          <w:szCs w:val="24"/>
          <w:lang w:val="en-GB"/>
        </w:rPr>
      </w:pPr>
      <w:r w:rsidRPr="00776233">
        <w:rPr>
          <w:b/>
          <w:bCs/>
          <w:sz w:val="24"/>
          <w:szCs w:val="24"/>
          <w:lang w:val="en-GB"/>
        </w:rPr>
        <w:t>Pendapat Ibn Taimiyyah</w:t>
      </w:r>
    </w:p>
    <w:p w14:paraId="7514381B" w14:textId="089434E0" w:rsidR="00386EE0" w:rsidRPr="00776233" w:rsidRDefault="00386EE0" w:rsidP="00AB30EA">
      <w:pPr>
        <w:pStyle w:val="ListParagraph"/>
        <w:ind w:left="360"/>
        <w:jc w:val="both"/>
        <w:rPr>
          <w:sz w:val="24"/>
          <w:szCs w:val="24"/>
          <w:lang w:val="en-GB"/>
        </w:rPr>
      </w:pPr>
      <w:r w:rsidRPr="00776233">
        <w:rPr>
          <w:sz w:val="24"/>
          <w:szCs w:val="24"/>
          <w:lang w:val="en-GB"/>
        </w:rPr>
        <w:t>Ibn Taimiyyah menyatakan:</w:t>
      </w:r>
      <w:r w:rsidR="00AB30EA" w:rsidRPr="00776233">
        <w:rPr>
          <w:sz w:val="24"/>
          <w:szCs w:val="24"/>
          <w:lang w:val="en-GB"/>
        </w:rPr>
        <w:t xml:space="preserve"> </w:t>
      </w:r>
      <w:r w:rsidRPr="00776233">
        <w:rPr>
          <w:sz w:val="24"/>
          <w:szCs w:val="24"/>
          <w:lang w:val="en-GB"/>
        </w:rPr>
        <w:t xml:space="preserve">"Menghitung tasbih dengan kerikil, biji-bijian, dan sejenisnya adalah baik. Sebagian sahabat Nabi </w:t>
      </w:r>
      <w:r w:rsidRPr="00776233">
        <w:rPr>
          <w:sz w:val="24"/>
          <w:szCs w:val="24"/>
          <w:rtl/>
          <w:lang w:val="en-GB"/>
        </w:rPr>
        <w:t>ﷺ</w:t>
      </w:r>
      <w:r w:rsidRPr="00776233">
        <w:rPr>
          <w:sz w:val="24"/>
          <w:szCs w:val="24"/>
          <w:lang w:val="en-GB"/>
        </w:rPr>
        <w:t xml:space="preserve"> melakukannya. Nabi </w:t>
      </w:r>
      <w:r w:rsidRPr="00776233">
        <w:rPr>
          <w:sz w:val="24"/>
          <w:szCs w:val="24"/>
          <w:rtl/>
          <w:lang w:val="en-GB"/>
        </w:rPr>
        <w:t>ﷺ</w:t>
      </w:r>
      <w:r w:rsidRPr="00776233">
        <w:rPr>
          <w:sz w:val="24"/>
          <w:szCs w:val="24"/>
          <w:lang w:val="en-GB"/>
        </w:rPr>
        <w:t xml:space="preserve"> pernah melihat Ummul Mukminin bertasbih dengan kerikil dan membolehkannya. </w:t>
      </w:r>
      <w:r w:rsidRPr="00776233">
        <w:rPr>
          <w:sz w:val="24"/>
          <w:szCs w:val="24"/>
          <w:lang w:val="en-GB"/>
        </w:rPr>
        <w:lastRenderedPageBreak/>
        <w:t>Diriwayatkan juga bahwa Abu Hurairah biasa bertasbih dengan kerikil. Adapun tasbih dengan misbaha yang diatur dalam untaian, ada yang membolehkannya dan ada yang tidak. Jika niatnya baik, maka itu adalah sesuatu yang baik dan tidak makruh."</w:t>
      </w:r>
    </w:p>
    <w:p w14:paraId="341A6B02" w14:textId="77777777" w:rsidR="002C396B" w:rsidRPr="00776233" w:rsidRDefault="002C396B" w:rsidP="00AB30EA">
      <w:pPr>
        <w:pStyle w:val="ListParagraph"/>
        <w:ind w:left="360"/>
        <w:jc w:val="both"/>
        <w:rPr>
          <w:sz w:val="24"/>
          <w:szCs w:val="24"/>
          <w:lang w:val="en-GB"/>
        </w:rPr>
      </w:pPr>
    </w:p>
    <w:p w14:paraId="22445E08" w14:textId="1C0FAA93" w:rsidR="002C396B" w:rsidRPr="00776233" w:rsidRDefault="00386EE0" w:rsidP="002C396B">
      <w:pPr>
        <w:pStyle w:val="ListParagraph"/>
        <w:numPr>
          <w:ilvl w:val="0"/>
          <w:numId w:val="20"/>
        </w:numPr>
        <w:jc w:val="both"/>
        <w:rPr>
          <w:sz w:val="24"/>
          <w:szCs w:val="24"/>
          <w:lang w:val="en-GB"/>
        </w:rPr>
      </w:pPr>
      <w:r w:rsidRPr="00776233">
        <w:rPr>
          <w:b/>
          <w:bCs/>
          <w:sz w:val="24"/>
          <w:szCs w:val="24"/>
          <w:lang w:val="en-GB"/>
        </w:rPr>
        <w:t xml:space="preserve">Pendapat Ibn Qayyim dalam </w:t>
      </w:r>
      <w:r w:rsidRPr="00776233">
        <w:rPr>
          <w:b/>
          <w:bCs/>
          <w:i/>
          <w:iCs/>
          <w:sz w:val="24"/>
          <w:szCs w:val="24"/>
          <w:lang w:val="en-GB"/>
        </w:rPr>
        <w:t>al-Wabil as-Shayyib</w:t>
      </w:r>
    </w:p>
    <w:p w14:paraId="23B94D76" w14:textId="7FD79A93" w:rsidR="00386EE0" w:rsidRPr="00776233" w:rsidRDefault="00386EE0" w:rsidP="002C396B">
      <w:pPr>
        <w:pStyle w:val="ListParagraph"/>
        <w:ind w:left="360"/>
        <w:jc w:val="both"/>
        <w:rPr>
          <w:sz w:val="24"/>
          <w:szCs w:val="24"/>
          <w:lang w:val="en-GB"/>
        </w:rPr>
      </w:pPr>
      <w:r w:rsidRPr="00776233">
        <w:rPr>
          <w:sz w:val="24"/>
          <w:szCs w:val="24"/>
          <w:lang w:val="en-GB"/>
        </w:rPr>
        <w:t>Menghitung tasbih dengan jari-jari lebih utama dibandingkan dengan menggunakan misbaha.</w:t>
      </w:r>
    </w:p>
    <w:p w14:paraId="1E49FDB7" w14:textId="77777777" w:rsidR="008E6034" w:rsidRPr="00776233" w:rsidRDefault="008E6034" w:rsidP="002C396B">
      <w:pPr>
        <w:pStyle w:val="ListParagraph"/>
        <w:ind w:left="360"/>
        <w:jc w:val="both"/>
        <w:rPr>
          <w:sz w:val="24"/>
          <w:szCs w:val="24"/>
          <w:lang w:val="en-GB"/>
        </w:rPr>
      </w:pPr>
    </w:p>
    <w:p w14:paraId="18F48888" w14:textId="78D68D28" w:rsidR="008E6034" w:rsidRPr="00776233" w:rsidRDefault="00386EE0" w:rsidP="008E6034">
      <w:pPr>
        <w:pStyle w:val="ListParagraph"/>
        <w:numPr>
          <w:ilvl w:val="0"/>
          <w:numId w:val="20"/>
        </w:numPr>
        <w:jc w:val="both"/>
        <w:rPr>
          <w:sz w:val="24"/>
          <w:szCs w:val="24"/>
          <w:lang w:val="en-GB"/>
        </w:rPr>
      </w:pPr>
      <w:r w:rsidRPr="00776233">
        <w:rPr>
          <w:b/>
          <w:bCs/>
          <w:sz w:val="24"/>
          <w:szCs w:val="24"/>
          <w:lang w:val="en-GB"/>
        </w:rPr>
        <w:t xml:space="preserve">Pendapat Ibn Raslan dalam syarahnya atas </w:t>
      </w:r>
      <w:r w:rsidRPr="00776233">
        <w:rPr>
          <w:b/>
          <w:bCs/>
          <w:i/>
          <w:iCs/>
          <w:sz w:val="24"/>
          <w:szCs w:val="24"/>
          <w:lang w:val="en-GB"/>
        </w:rPr>
        <w:t>Sunan Abu Dawud</w:t>
      </w:r>
    </w:p>
    <w:p w14:paraId="16DD5FD7" w14:textId="53F907C0" w:rsidR="00386EE0" w:rsidRPr="00776233" w:rsidRDefault="00386EE0" w:rsidP="008E6034">
      <w:pPr>
        <w:pStyle w:val="ListParagraph"/>
        <w:ind w:left="360"/>
        <w:jc w:val="both"/>
        <w:rPr>
          <w:sz w:val="24"/>
          <w:szCs w:val="24"/>
          <w:lang w:val="en-GB"/>
        </w:rPr>
      </w:pPr>
      <w:r w:rsidRPr="00776233">
        <w:rPr>
          <w:sz w:val="24"/>
          <w:szCs w:val="24"/>
          <w:lang w:val="en-GB"/>
        </w:rPr>
        <w:t xml:space="preserve">Mungkin penggunaan misbaha yang diikat dengan benang belum dikenal pada masa Nabi </w:t>
      </w:r>
      <w:r w:rsidRPr="00776233">
        <w:rPr>
          <w:sz w:val="24"/>
          <w:szCs w:val="24"/>
          <w:rtl/>
          <w:lang w:val="en-GB"/>
        </w:rPr>
        <w:t>ﷺ</w:t>
      </w:r>
      <w:r w:rsidRPr="00776233">
        <w:rPr>
          <w:sz w:val="24"/>
          <w:szCs w:val="24"/>
          <w:lang w:val="en-GB"/>
        </w:rPr>
        <w:t xml:space="preserve"> dan baru muncul setelahnya. Alat ini lebih bersih dibandingkan dengan kerikil dan lebih cepat untuk bertasbih. Para pendahulu dari kalangan orang saleh juga menggunakannya.</w:t>
      </w:r>
    </w:p>
    <w:p w14:paraId="11D49ADF" w14:textId="77777777" w:rsidR="00616242" w:rsidRPr="00776233" w:rsidRDefault="00616242" w:rsidP="008E6034">
      <w:pPr>
        <w:pStyle w:val="ListParagraph"/>
        <w:ind w:left="360"/>
        <w:jc w:val="both"/>
        <w:rPr>
          <w:sz w:val="24"/>
          <w:szCs w:val="24"/>
          <w:lang w:val="en-GB"/>
        </w:rPr>
      </w:pPr>
    </w:p>
    <w:p w14:paraId="2322DFB8" w14:textId="77777777" w:rsidR="001D177A" w:rsidRPr="00776233" w:rsidRDefault="001D177A" w:rsidP="008E6034">
      <w:pPr>
        <w:pStyle w:val="ListParagraph"/>
        <w:ind w:left="360"/>
        <w:jc w:val="both"/>
        <w:rPr>
          <w:sz w:val="24"/>
          <w:szCs w:val="24"/>
          <w:lang w:val="en-GB"/>
        </w:rPr>
      </w:pPr>
    </w:p>
    <w:p w14:paraId="46E36F87" w14:textId="329C1C41" w:rsidR="00616242" w:rsidRPr="00776233" w:rsidRDefault="00386EE0" w:rsidP="00616242">
      <w:pPr>
        <w:pStyle w:val="ListParagraph"/>
        <w:numPr>
          <w:ilvl w:val="0"/>
          <w:numId w:val="20"/>
        </w:numPr>
        <w:jc w:val="both"/>
        <w:rPr>
          <w:sz w:val="24"/>
          <w:szCs w:val="24"/>
          <w:lang w:val="en-GB"/>
        </w:rPr>
      </w:pPr>
      <w:r w:rsidRPr="00776233">
        <w:rPr>
          <w:b/>
          <w:bCs/>
          <w:sz w:val="24"/>
          <w:szCs w:val="24"/>
          <w:lang w:val="en-GB"/>
        </w:rPr>
        <w:t xml:space="preserve">Pendapat ‘Ali </w:t>
      </w:r>
      <w:r w:rsidR="00E159D4" w:rsidRPr="00776233">
        <w:rPr>
          <w:b/>
          <w:bCs/>
          <w:sz w:val="24"/>
          <w:szCs w:val="24"/>
          <w:lang w:val="en-GB"/>
        </w:rPr>
        <w:t xml:space="preserve">Mala </w:t>
      </w:r>
      <w:r w:rsidRPr="00776233">
        <w:rPr>
          <w:b/>
          <w:bCs/>
          <w:sz w:val="24"/>
          <w:szCs w:val="24"/>
          <w:lang w:val="en-GB"/>
        </w:rPr>
        <w:t xml:space="preserve">Qari dalam </w:t>
      </w:r>
      <w:r w:rsidRPr="00776233">
        <w:rPr>
          <w:b/>
          <w:bCs/>
          <w:i/>
          <w:iCs/>
          <w:sz w:val="24"/>
          <w:szCs w:val="24"/>
          <w:lang w:val="en-GB"/>
        </w:rPr>
        <w:t>al-Mirqat</w:t>
      </w:r>
    </w:p>
    <w:p w14:paraId="45B288E2" w14:textId="47C9B961" w:rsidR="00386EE0" w:rsidRPr="00776233" w:rsidRDefault="00386EE0" w:rsidP="00616242">
      <w:pPr>
        <w:pStyle w:val="ListParagraph"/>
        <w:ind w:left="360"/>
        <w:jc w:val="both"/>
        <w:rPr>
          <w:sz w:val="24"/>
          <w:szCs w:val="24"/>
          <w:lang w:val="en-GB"/>
        </w:rPr>
      </w:pPr>
      <w:r w:rsidRPr="00776233">
        <w:rPr>
          <w:sz w:val="24"/>
          <w:szCs w:val="24"/>
          <w:lang w:val="en-GB"/>
        </w:rPr>
        <w:t xml:space="preserve">Dasar syar'i untuk membolehkan misbaha adalah pengakuan Nabi </w:t>
      </w:r>
      <w:r w:rsidRPr="00776233">
        <w:rPr>
          <w:sz w:val="24"/>
          <w:szCs w:val="24"/>
          <w:rtl/>
          <w:lang w:val="en-GB"/>
        </w:rPr>
        <w:t>ﷺ</w:t>
      </w:r>
      <w:r w:rsidRPr="00776233">
        <w:rPr>
          <w:sz w:val="24"/>
          <w:szCs w:val="24"/>
          <w:lang w:val="en-GB"/>
        </w:rPr>
        <w:t xml:space="preserve"> atas penggunaannya, karena prinsipnya sama. Tidak ada perbedaan antara yang teratur dalam untaian atau yang berserakan untuk menghitung </w:t>
      </w:r>
      <w:r w:rsidR="00265C91" w:rsidRPr="00776233">
        <w:rPr>
          <w:sz w:val="24"/>
          <w:szCs w:val="24"/>
          <w:lang w:val="en-GB"/>
        </w:rPr>
        <w:t>dzikir</w:t>
      </w:r>
      <w:r w:rsidRPr="00776233">
        <w:rPr>
          <w:sz w:val="24"/>
          <w:szCs w:val="24"/>
          <w:lang w:val="en-GB"/>
        </w:rPr>
        <w:t>. Pendapat yang menyebutnya sebagai bid’ah tidak dapat dijadikan pegangan.</w:t>
      </w:r>
    </w:p>
    <w:p w14:paraId="27ECC945" w14:textId="77777777" w:rsidR="004B787E" w:rsidRPr="00776233" w:rsidRDefault="004B787E" w:rsidP="00616242">
      <w:pPr>
        <w:pStyle w:val="ListParagraph"/>
        <w:ind w:left="360"/>
        <w:jc w:val="both"/>
        <w:rPr>
          <w:sz w:val="24"/>
          <w:szCs w:val="24"/>
          <w:lang w:val="en-GB"/>
        </w:rPr>
      </w:pPr>
    </w:p>
    <w:p w14:paraId="2C808292" w14:textId="6D033083" w:rsidR="004B787E" w:rsidRPr="00776233" w:rsidRDefault="004B787E" w:rsidP="004B787E">
      <w:pPr>
        <w:pStyle w:val="ListParagraph"/>
        <w:numPr>
          <w:ilvl w:val="0"/>
          <w:numId w:val="20"/>
        </w:numPr>
        <w:jc w:val="both"/>
        <w:rPr>
          <w:sz w:val="24"/>
          <w:szCs w:val="24"/>
          <w:lang w:val="en-GB"/>
        </w:rPr>
      </w:pPr>
      <w:r w:rsidRPr="00776233">
        <w:rPr>
          <w:b/>
          <w:bCs/>
          <w:sz w:val="24"/>
          <w:szCs w:val="24"/>
          <w:lang w:val="en-GB"/>
        </w:rPr>
        <w:t xml:space="preserve">Dalam Kitab </w:t>
      </w:r>
      <w:r w:rsidRPr="00776233">
        <w:rPr>
          <w:b/>
          <w:bCs/>
          <w:i/>
          <w:iCs/>
          <w:sz w:val="24"/>
          <w:szCs w:val="24"/>
          <w:lang w:val="en-GB"/>
        </w:rPr>
        <w:t>al-Bahr al-Raiq</w:t>
      </w:r>
      <w:r w:rsidRPr="00776233">
        <w:rPr>
          <w:b/>
          <w:bCs/>
          <w:sz w:val="24"/>
          <w:szCs w:val="24"/>
          <w:lang w:val="en-GB"/>
        </w:rPr>
        <w:t xml:space="preserve"> dan </w:t>
      </w:r>
      <w:r w:rsidRPr="00776233">
        <w:rPr>
          <w:b/>
          <w:bCs/>
          <w:i/>
          <w:iCs/>
          <w:sz w:val="24"/>
          <w:szCs w:val="24"/>
          <w:lang w:val="en-GB"/>
        </w:rPr>
        <w:t>ad-Durr al-Mukhtar</w:t>
      </w:r>
    </w:p>
    <w:p w14:paraId="112CC2D4" w14:textId="3C671DA9" w:rsidR="004B787E" w:rsidRPr="00776233" w:rsidRDefault="004B787E" w:rsidP="004B787E">
      <w:pPr>
        <w:pStyle w:val="ListParagraph"/>
        <w:ind w:left="360"/>
        <w:jc w:val="both"/>
        <w:rPr>
          <w:sz w:val="24"/>
          <w:szCs w:val="24"/>
          <w:lang w:val="en-GB"/>
        </w:rPr>
      </w:pPr>
      <w:r w:rsidRPr="00776233">
        <w:rPr>
          <w:sz w:val="24"/>
          <w:szCs w:val="24"/>
          <w:lang w:val="en-GB"/>
        </w:rPr>
        <w:t xml:space="preserve">Para ulama mazhab Hanafi menyatakan: "Tidak ada masalah menggunakan misbaha yang dikenal untuk menghitung jumlah </w:t>
      </w:r>
      <w:r w:rsidR="00265C91" w:rsidRPr="00776233">
        <w:rPr>
          <w:sz w:val="24"/>
          <w:szCs w:val="24"/>
          <w:lang w:val="en-GB"/>
        </w:rPr>
        <w:t>dzikir</w:t>
      </w:r>
      <w:r w:rsidRPr="00776233">
        <w:rPr>
          <w:sz w:val="24"/>
          <w:szCs w:val="24"/>
          <w:lang w:val="en-GB"/>
        </w:rPr>
        <w:t>. Misbaha ini tidak lebih dari mengumpulkan biji-bijian atau kerikil pada benang, dan hal ini tidak memiliki pengaruh yang melarangnya."</w:t>
      </w:r>
      <w:r w:rsidR="00776233">
        <w:rPr>
          <w:sz w:val="24"/>
          <w:szCs w:val="24"/>
          <w:lang w:val="en-GB"/>
        </w:rPr>
        <w:t xml:space="preserve"> </w:t>
      </w:r>
      <w:r w:rsidRPr="00776233">
        <w:rPr>
          <w:sz w:val="24"/>
          <w:szCs w:val="24"/>
          <w:lang w:val="en-GB"/>
        </w:rPr>
        <w:t>Pernyataan ini menunjukkan bahwa penggunaan misbaha dianggap sejalan dengan praktik yang diterima dalam Islam selama tidak digunakan untuk hal yang menyimpang.</w:t>
      </w:r>
    </w:p>
    <w:p w14:paraId="002283F6" w14:textId="77777777" w:rsidR="004B787E" w:rsidRPr="00776233" w:rsidRDefault="004B787E" w:rsidP="004B787E">
      <w:pPr>
        <w:pStyle w:val="ListParagraph"/>
        <w:ind w:left="360"/>
        <w:jc w:val="both"/>
        <w:rPr>
          <w:sz w:val="24"/>
          <w:szCs w:val="24"/>
          <w:lang w:val="en-GB"/>
        </w:rPr>
      </w:pPr>
    </w:p>
    <w:p w14:paraId="148B0972" w14:textId="5EA233F2" w:rsidR="004B787E" w:rsidRPr="00776233" w:rsidRDefault="004B787E" w:rsidP="004B787E">
      <w:pPr>
        <w:pStyle w:val="ListParagraph"/>
        <w:numPr>
          <w:ilvl w:val="0"/>
          <w:numId w:val="20"/>
        </w:numPr>
        <w:jc w:val="both"/>
        <w:rPr>
          <w:sz w:val="24"/>
          <w:szCs w:val="24"/>
          <w:lang w:val="en-GB"/>
        </w:rPr>
      </w:pPr>
      <w:r w:rsidRPr="00776233">
        <w:rPr>
          <w:b/>
          <w:bCs/>
          <w:sz w:val="24"/>
          <w:szCs w:val="24"/>
          <w:lang w:val="en-GB"/>
        </w:rPr>
        <w:t xml:space="preserve">Pendapat Asy-Syaukani dalam </w:t>
      </w:r>
      <w:r w:rsidRPr="00776233">
        <w:rPr>
          <w:b/>
          <w:bCs/>
          <w:i/>
          <w:iCs/>
          <w:sz w:val="24"/>
          <w:szCs w:val="24"/>
          <w:lang w:val="en-GB"/>
        </w:rPr>
        <w:t>Nail al-Awthar</w:t>
      </w:r>
    </w:p>
    <w:p w14:paraId="7D3AF808" w14:textId="6455637C" w:rsidR="004B787E" w:rsidRPr="00776233" w:rsidRDefault="004B787E" w:rsidP="004B787E">
      <w:pPr>
        <w:pStyle w:val="ListParagraph"/>
        <w:ind w:left="360"/>
        <w:jc w:val="both"/>
        <w:rPr>
          <w:sz w:val="24"/>
          <w:szCs w:val="24"/>
          <w:lang w:val="en-GB"/>
        </w:rPr>
      </w:pPr>
      <w:r w:rsidRPr="00776233">
        <w:rPr>
          <w:sz w:val="24"/>
          <w:szCs w:val="24"/>
          <w:lang w:val="en-GB"/>
        </w:rPr>
        <w:t xml:space="preserve">Asy-Syaukani menegaskan: "Dua hadis ini menunjukkan kebolehan menghitung tasbih dengan biji-bijian dan kerikil, begitu juga dengan misbaha, karena tidak ada perbedaan antara alat-alat tersebut. Nabi </w:t>
      </w:r>
      <w:r w:rsidRPr="00776233">
        <w:rPr>
          <w:sz w:val="24"/>
          <w:szCs w:val="24"/>
          <w:rtl/>
          <w:lang w:val="en-GB"/>
        </w:rPr>
        <w:t>ﷺ</w:t>
      </w:r>
      <w:r w:rsidRPr="00776233">
        <w:rPr>
          <w:sz w:val="24"/>
          <w:szCs w:val="24"/>
          <w:lang w:val="en-GB"/>
        </w:rPr>
        <w:t xml:space="preserve"> tidak mengingkari hal ini tetapi hanya memberikan arahan kepada yang lebih baik. Pengarahan kepada metode yang lebih utama tidak menafikan kebolehan metode lainnya."</w:t>
      </w:r>
    </w:p>
    <w:p w14:paraId="5E433B05" w14:textId="79196F21" w:rsidR="004B787E" w:rsidRPr="00776233" w:rsidRDefault="004B787E" w:rsidP="00D97A59">
      <w:pPr>
        <w:ind w:left="360"/>
        <w:jc w:val="both"/>
        <w:rPr>
          <w:sz w:val="24"/>
          <w:szCs w:val="24"/>
          <w:lang w:val="en-GB"/>
        </w:rPr>
      </w:pPr>
      <w:r w:rsidRPr="00776233">
        <w:rPr>
          <w:sz w:val="24"/>
          <w:szCs w:val="24"/>
          <w:lang w:val="en-GB"/>
        </w:rPr>
        <w:t>Asy-Syaukani juga menyebutkan atsar dari beberapa sahabat dan tabi’in yang menggunakan alat bantu untuk tasbih, seperti:</w:t>
      </w:r>
      <w:r w:rsidR="00D97A59" w:rsidRPr="00776233">
        <w:rPr>
          <w:sz w:val="24"/>
          <w:szCs w:val="24"/>
          <w:lang w:val="en-GB"/>
        </w:rPr>
        <w:t xml:space="preserve"> </w:t>
      </w:r>
      <w:r w:rsidRPr="00776233">
        <w:rPr>
          <w:sz w:val="24"/>
          <w:szCs w:val="24"/>
          <w:lang w:val="en-GB"/>
        </w:rPr>
        <w:t>Abu Darda’</w:t>
      </w:r>
      <w:r w:rsidR="00D97A59" w:rsidRPr="00776233">
        <w:rPr>
          <w:sz w:val="24"/>
          <w:szCs w:val="24"/>
          <w:lang w:val="en-GB"/>
        </w:rPr>
        <w:t xml:space="preserve">, </w:t>
      </w:r>
      <w:r w:rsidRPr="00776233">
        <w:rPr>
          <w:sz w:val="24"/>
          <w:szCs w:val="24"/>
          <w:lang w:val="en-GB"/>
        </w:rPr>
        <w:t>Sa’ad bin Abi Waqqash</w:t>
      </w:r>
      <w:r w:rsidR="00D97A59" w:rsidRPr="00776233">
        <w:rPr>
          <w:sz w:val="24"/>
          <w:szCs w:val="24"/>
          <w:lang w:val="en-GB"/>
        </w:rPr>
        <w:t xml:space="preserve">, dan </w:t>
      </w:r>
      <w:r w:rsidRPr="00776233">
        <w:rPr>
          <w:sz w:val="24"/>
          <w:szCs w:val="24"/>
          <w:lang w:val="en-GB"/>
        </w:rPr>
        <w:t>Fatimah binti al-Husain bin Ali</w:t>
      </w:r>
    </w:p>
    <w:p w14:paraId="458B28C0" w14:textId="77777777" w:rsidR="00D97A59" w:rsidRPr="00776233" w:rsidRDefault="00D97A59" w:rsidP="00D97A59">
      <w:pPr>
        <w:pStyle w:val="ListParagraph"/>
        <w:numPr>
          <w:ilvl w:val="0"/>
          <w:numId w:val="20"/>
        </w:numPr>
        <w:jc w:val="both"/>
        <w:rPr>
          <w:sz w:val="24"/>
          <w:szCs w:val="24"/>
          <w:lang w:val="en-GB"/>
        </w:rPr>
      </w:pPr>
      <w:r w:rsidRPr="00776233">
        <w:rPr>
          <w:b/>
          <w:bCs/>
          <w:sz w:val="24"/>
          <w:szCs w:val="24"/>
          <w:lang w:val="en-GB"/>
        </w:rPr>
        <w:lastRenderedPageBreak/>
        <w:t xml:space="preserve">Dalam </w:t>
      </w:r>
      <w:r w:rsidRPr="00776233">
        <w:rPr>
          <w:b/>
          <w:bCs/>
          <w:i/>
          <w:iCs/>
          <w:sz w:val="24"/>
          <w:szCs w:val="24"/>
          <w:lang w:val="en-GB"/>
        </w:rPr>
        <w:t>Tsabat</w:t>
      </w:r>
      <w:r w:rsidRPr="00776233">
        <w:rPr>
          <w:sz w:val="24"/>
          <w:szCs w:val="24"/>
          <w:lang w:val="en-GB"/>
        </w:rPr>
        <w:t xml:space="preserve"> Abu Ja'far Ahmad bin Ali al-Balawi al-Wadi Asyi al-Andalusi yang wafat pada tahun 938 H: </w:t>
      </w:r>
    </w:p>
    <w:p w14:paraId="040E3F35" w14:textId="4EDB1395" w:rsidR="00D97A59" w:rsidRPr="00776233" w:rsidRDefault="00D97A59" w:rsidP="00D97A59">
      <w:pPr>
        <w:pStyle w:val="ListParagraph"/>
        <w:ind w:left="360"/>
        <w:jc w:val="both"/>
        <w:rPr>
          <w:sz w:val="24"/>
          <w:szCs w:val="24"/>
          <w:lang w:val="en-GB"/>
        </w:rPr>
      </w:pPr>
      <w:r w:rsidRPr="00776233">
        <w:rPr>
          <w:sz w:val="24"/>
          <w:szCs w:val="24"/>
          <w:lang w:val="en-GB"/>
        </w:rPr>
        <w:t xml:space="preserve">Disebutkan tentang </w:t>
      </w:r>
      <w:r w:rsidRPr="00776233">
        <w:rPr>
          <w:i/>
          <w:iCs/>
          <w:sz w:val="24"/>
          <w:szCs w:val="24"/>
          <w:lang w:val="en-GB"/>
        </w:rPr>
        <w:t>misbaha</w:t>
      </w:r>
      <w:r w:rsidRPr="00776233">
        <w:rPr>
          <w:sz w:val="24"/>
          <w:szCs w:val="24"/>
          <w:lang w:val="en-GB"/>
        </w:rPr>
        <w:t xml:space="preserve"> (tasbih). Guru kami, al-Ustadz al-Hajj al-'Allamah Abu Muhammad Abdul Jabbar, menyebutkan dari gurunya, al-Imam al-Wali al-Shalih Abu Ishaq Ibrahim bin Muhammad bin Ali al-Tazi, semoga Allah meridhainya, dan dia sedang memegang </w:t>
      </w:r>
      <w:r w:rsidRPr="00776233">
        <w:rPr>
          <w:i/>
          <w:iCs/>
          <w:sz w:val="24"/>
          <w:szCs w:val="24"/>
          <w:lang w:val="en-GB"/>
        </w:rPr>
        <w:t>misbaha</w:t>
      </w:r>
      <w:r w:rsidRPr="00776233">
        <w:rPr>
          <w:sz w:val="24"/>
          <w:szCs w:val="24"/>
          <w:lang w:val="en-GB"/>
        </w:rPr>
        <w:t xml:space="preserve">. Dia berkata, "Guru kami, al-Imam al-'Allamah Abu al-Fath bin Syaikh Zainuddin al-Utsmani, semoga Allah meridhainya, memberiku ijazah dengan lisannya." Ia berkata, "Guru kami, Abu al-Abbas Ahmad bin Abi Bakr al-Raddad, telah menyampaikan kepadaku pada tahun 821 H, dan aku melihat </w:t>
      </w:r>
      <w:r w:rsidRPr="00776233">
        <w:rPr>
          <w:i/>
          <w:iCs/>
          <w:sz w:val="24"/>
          <w:szCs w:val="24"/>
          <w:lang w:val="en-GB"/>
        </w:rPr>
        <w:t>misbaha</w:t>
      </w:r>
      <w:r w:rsidRPr="00776233">
        <w:rPr>
          <w:sz w:val="24"/>
          <w:szCs w:val="24"/>
          <w:lang w:val="en-GB"/>
        </w:rPr>
        <w:t xml:space="preserve"> di tangannya. Ia berkata, 'Qadhi al-Qudhat Majduddin Abu al-Thahir Muhammad bin Ya'qub bin Muhammad bin Ibrahim al-Bakri al-Shiddiqi membaca di hadapanku dan aku mendengar dari lisannya dua kali, dan aku melihat </w:t>
      </w:r>
      <w:r w:rsidRPr="00776233">
        <w:rPr>
          <w:i/>
          <w:iCs/>
          <w:sz w:val="24"/>
          <w:szCs w:val="24"/>
          <w:lang w:val="en-GB"/>
        </w:rPr>
        <w:t>misbaha</w:t>
      </w:r>
      <w:r w:rsidRPr="00776233">
        <w:rPr>
          <w:sz w:val="24"/>
          <w:szCs w:val="24"/>
          <w:lang w:val="en-GB"/>
        </w:rPr>
        <w:t xml:space="preserve"> di tangannya.' Dia berkata, 'Guru kami, Jamaluddin Yusuf bin Muhammad al-Surmari, membaca di hadapanku, dan aku melihat </w:t>
      </w:r>
      <w:r w:rsidRPr="00776233">
        <w:rPr>
          <w:i/>
          <w:iCs/>
          <w:sz w:val="24"/>
          <w:szCs w:val="24"/>
          <w:lang w:val="en-GB"/>
        </w:rPr>
        <w:t>misbaha</w:t>
      </w:r>
      <w:r w:rsidRPr="00776233">
        <w:rPr>
          <w:sz w:val="24"/>
          <w:szCs w:val="24"/>
          <w:lang w:val="en-GB"/>
        </w:rPr>
        <w:t xml:space="preserve"> di tangannya.'"</w:t>
      </w:r>
    </w:p>
    <w:p w14:paraId="319B90F2" w14:textId="77777777" w:rsidR="00D97A59" w:rsidRPr="00776233" w:rsidRDefault="00D97A59" w:rsidP="00081C80">
      <w:pPr>
        <w:ind w:left="360"/>
        <w:jc w:val="both"/>
        <w:rPr>
          <w:sz w:val="24"/>
          <w:szCs w:val="24"/>
          <w:lang w:val="en-GB"/>
        </w:rPr>
      </w:pPr>
      <w:r w:rsidRPr="00776233">
        <w:rPr>
          <w:sz w:val="24"/>
          <w:szCs w:val="24"/>
          <w:lang w:val="en-GB"/>
        </w:rPr>
        <w:t xml:space="preserve">Dia melanjutkan, "Aku membaca kepada guru kami Taqiuddin bin Abi al-Tsana Mahmud bin Ali, dan aku melihat </w:t>
      </w:r>
      <w:r w:rsidRPr="00776233">
        <w:rPr>
          <w:i/>
          <w:iCs/>
          <w:sz w:val="24"/>
          <w:szCs w:val="24"/>
          <w:lang w:val="en-GB"/>
        </w:rPr>
        <w:t>misbaha</w:t>
      </w:r>
      <w:r w:rsidRPr="00776233">
        <w:rPr>
          <w:sz w:val="24"/>
          <w:szCs w:val="24"/>
          <w:lang w:val="en-GB"/>
        </w:rPr>
        <w:t xml:space="preserve"> di tangannya. Dia berkata, 'Al-Hafizh Majduddin Abdul Shamad bin Abi al-Jaisy al-Maqri membaca di hadapanku, dan aku melihat </w:t>
      </w:r>
      <w:r w:rsidRPr="00776233">
        <w:rPr>
          <w:i/>
          <w:iCs/>
          <w:sz w:val="24"/>
          <w:szCs w:val="24"/>
          <w:lang w:val="en-GB"/>
        </w:rPr>
        <w:t>misbaha</w:t>
      </w:r>
      <w:r w:rsidRPr="00776233">
        <w:rPr>
          <w:sz w:val="24"/>
          <w:szCs w:val="24"/>
          <w:lang w:val="en-GB"/>
        </w:rPr>
        <w:t xml:space="preserve"> di tangannya.' Dia berkata, 'Aku membaca kepada ayahku, dan aku melihat </w:t>
      </w:r>
      <w:r w:rsidRPr="00776233">
        <w:rPr>
          <w:i/>
          <w:iCs/>
          <w:sz w:val="24"/>
          <w:szCs w:val="24"/>
          <w:lang w:val="en-GB"/>
        </w:rPr>
        <w:t>misbaha</w:t>
      </w:r>
      <w:r w:rsidRPr="00776233">
        <w:rPr>
          <w:sz w:val="24"/>
          <w:szCs w:val="24"/>
          <w:lang w:val="en-GB"/>
        </w:rPr>
        <w:t xml:space="preserve"> di tangannya.' Dia berkata, 'Aku membaca kepada Abu al-Fadl Muhammad bin Nashir, dan aku melihat </w:t>
      </w:r>
      <w:r w:rsidRPr="00776233">
        <w:rPr>
          <w:i/>
          <w:iCs/>
          <w:sz w:val="24"/>
          <w:szCs w:val="24"/>
          <w:lang w:val="en-GB"/>
        </w:rPr>
        <w:t>misbaha</w:t>
      </w:r>
      <w:r w:rsidRPr="00776233">
        <w:rPr>
          <w:sz w:val="24"/>
          <w:szCs w:val="24"/>
          <w:lang w:val="en-GB"/>
        </w:rPr>
        <w:t xml:space="preserve"> di tangannya.' Dia berkata, 'Aku membaca kepada Abu Muhammad Abdullah bin Ahmad al-Samarkandi, dan aku melihat </w:t>
      </w:r>
      <w:r w:rsidRPr="00776233">
        <w:rPr>
          <w:i/>
          <w:iCs/>
          <w:sz w:val="24"/>
          <w:szCs w:val="24"/>
          <w:lang w:val="en-GB"/>
        </w:rPr>
        <w:t>misbaha</w:t>
      </w:r>
      <w:r w:rsidRPr="00776233">
        <w:rPr>
          <w:sz w:val="24"/>
          <w:szCs w:val="24"/>
          <w:lang w:val="en-GB"/>
        </w:rPr>
        <w:t xml:space="preserve"> di tangannya.' Aku bertanya kepadanya, 'Apakah Anda mendengar dari Abu Bakr Muhammad bin Ali al-Salmi al-Haddad?' Dia berkata, 'Ya, dan aku melihat </w:t>
      </w:r>
      <w:r w:rsidRPr="00776233">
        <w:rPr>
          <w:i/>
          <w:iCs/>
          <w:sz w:val="24"/>
          <w:szCs w:val="24"/>
          <w:lang w:val="en-GB"/>
        </w:rPr>
        <w:t>misbaha</w:t>
      </w:r>
      <w:r w:rsidRPr="00776233">
        <w:rPr>
          <w:sz w:val="24"/>
          <w:szCs w:val="24"/>
          <w:lang w:val="en-GB"/>
        </w:rPr>
        <w:t xml:space="preserve"> di tangannya.' Dia berkata, 'Aku melihat Abu Nasr Abdul Wahhab bin Abdullah bin Umar, dan aku melihat </w:t>
      </w:r>
      <w:r w:rsidRPr="00776233">
        <w:rPr>
          <w:i/>
          <w:iCs/>
          <w:sz w:val="24"/>
          <w:szCs w:val="24"/>
          <w:lang w:val="en-GB"/>
        </w:rPr>
        <w:t>misbaha</w:t>
      </w:r>
      <w:r w:rsidRPr="00776233">
        <w:rPr>
          <w:sz w:val="24"/>
          <w:szCs w:val="24"/>
          <w:lang w:val="en-GB"/>
        </w:rPr>
        <w:t xml:space="preserve"> di tangannya.'"</w:t>
      </w:r>
    </w:p>
    <w:p w14:paraId="381472B3" w14:textId="77777777" w:rsidR="00D97A59" w:rsidRPr="00776233" w:rsidRDefault="00D97A59" w:rsidP="00081C80">
      <w:pPr>
        <w:ind w:left="360"/>
        <w:jc w:val="both"/>
        <w:rPr>
          <w:sz w:val="24"/>
          <w:szCs w:val="24"/>
          <w:lang w:val="en-GB"/>
        </w:rPr>
      </w:pPr>
      <w:r w:rsidRPr="00776233">
        <w:rPr>
          <w:sz w:val="24"/>
          <w:szCs w:val="24"/>
          <w:lang w:val="en-GB"/>
        </w:rPr>
        <w:t xml:space="preserve">Dia melanjutkan, "Aku melihat Abu al-Hasan Ali bin al-Hasan bin al-Qasim al-Shufi, dan </w:t>
      </w:r>
      <w:r w:rsidRPr="00776233">
        <w:rPr>
          <w:i/>
          <w:iCs/>
          <w:sz w:val="24"/>
          <w:szCs w:val="24"/>
          <w:lang w:val="en-GB"/>
        </w:rPr>
        <w:t>misbaha</w:t>
      </w:r>
      <w:r w:rsidRPr="00776233">
        <w:rPr>
          <w:sz w:val="24"/>
          <w:szCs w:val="24"/>
          <w:lang w:val="en-GB"/>
        </w:rPr>
        <w:t xml:space="preserve"> di tangannya. Aku mendengar Abu al-Husain al-Maliki berkata, dan aku melihat </w:t>
      </w:r>
      <w:r w:rsidRPr="00776233">
        <w:rPr>
          <w:i/>
          <w:iCs/>
          <w:sz w:val="24"/>
          <w:szCs w:val="24"/>
          <w:lang w:val="en-GB"/>
        </w:rPr>
        <w:t>misbaha</w:t>
      </w:r>
      <w:r w:rsidRPr="00776233">
        <w:rPr>
          <w:sz w:val="24"/>
          <w:szCs w:val="24"/>
          <w:lang w:val="en-GB"/>
        </w:rPr>
        <w:t xml:space="preserve"> di tangannya. Aku bertanya, 'Wahai ustadz, Anda masih menggunakan </w:t>
      </w:r>
      <w:r w:rsidRPr="00776233">
        <w:rPr>
          <w:i/>
          <w:iCs/>
          <w:sz w:val="24"/>
          <w:szCs w:val="24"/>
          <w:lang w:val="en-GB"/>
        </w:rPr>
        <w:t>misbaha</w:t>
      </w:r>
      <w:r w:rsidRPr="00776233">
        <w:rPr>
          <w:sz w:val="24"/>
          <w:szCs w:val="24"/>
          <w:lang w:val="en-GB"/>
        </w:rPr>
        <w:t xml:space="preserve"> hingga saat ini?' Dia menjawab, 'Begitu pula aku melihat guruku, al-Junaid, dan di tangannya ada </w:t>
      </w:r>
      <w:r w:rsidRPr="00776233">
        <w:rPr>
          <w:i/>
          <w:iCs/>
          <w:sz w:val="24"/>
          <w:szCs w:val="24"/>
          <w:lang w:val="en-GB"/>
        </w:rPr>
        <w:t>misbaha</w:t>
      </w:r>
      <w:r w:rsidRPr="00776233">
        <w:rPr>
          <w:sz w:val="24"/>
          <w:szCs w:val="24"/>
          <w:lang w:val="en-GB"/>
        </w:rPr>
        <w:t xml:space="preserve">. Aku bertanya, 'Wahai ustadz, Anda masih menggunakan </w:t>
      </w:r>
      <w:r w:rsidRPr="00776233">
        <w:rPr>
          <w:i/>
          <w:iCs/>
          <w:sz w:val="24"/>
          <w:szCs w:val="24"/>
          <w:lang w:val="en-GB"/>
        </w:rPr>
        <w:t>misbaha</w:t>
      </w:r>
      <w:r w:rsidRPr="00776233">
        <w:rPr>
          <w:sz w:val="24"/>
          <w:szCs w:val="24"/>
          <w:lang w:val="en-GB"/>
        </w:rPr>
        <w:t xml:space="preserve"> hingga saat ini?' Dia menjawab, 'Begitu pula aku melihat guruku, Sari bin al-Mughallis al-Saqathi, dan di tangannya ada </w:t>
      </w:r>
      <w:r w:rsidRPr="00776233">
        <w:rPr>
          <w:i/>
          <w:iCs/>
          <w:sz w:val="24"/>
          <w:szCs w:val="24"/>
          <w:lang w:val="en-GB"/>
        </w:rPr>
        <w:t>misbaha</w:t>
      </w:r>
      <w:r w:rsidRPr="00776233">
        <w:rPr>
          <w:sz w:val="24"/>
          <w:szCs w:val="24"/>
          <w:lang w:val="en-GB"/>
        </w:rPr>
        <w:t xml:space="preserve">. Aku bertanya, 'Wahai ustadz, Anda masih menggunakan </w:t>
      </w:r>
      <w:r w:rsidRPr="00776233">
        <w:rPr>
          <w:i/>
          <w:iCs/>
          <w:sz w:val="24"/>
          <w:szCs w:val="24"/>
          <w:lang w:val="en-GB"/>
        </w:rPr>
        <w:t>misbaha</w:t>
      </w:r>
      <w:r w:rsidRPr="00776233">
        <w:rPr>
          <w:sz w:val="24"/>
          <w:szCs w:val="24"/>
          <w:lang w:val="en-GB"/>
        </w:rPr>
        <w:t xml:space="preserve"> hingga saat ini?' Dia menjawab, 'Begitu pula aku melihat guruku, Ma’ruf al-Karkhi, dan di tangannya ada </w:t>
      </w:r>
      <w:r w:rsidRPr="00776233">
        <w:rPr>
          <w:i/>
          <w:iCs/>
          <w:sz w:val="24"/>
          <w:szCs w:val="24"/>
          <w:lang w:val="en-GB"/>
        </w:rPr>
        <w:t>misbaha</w:t>
      </w:r>
      <w:r w:rsidRPr="00776233">
        <w:rPr>
          <w:sz w:val="24"/>
          <w:szCs w:val="24"/>
          <w:lang w:val="en-GB"/>
        </w:rPr>
        <w:t xml:space="preserve">. Aku bertanya kepadanya seperti yang kamu tanyakan kepadaku.' Dia menjawab, 'Begitu pula aku melihat guruku, Bisyr al-Hafi, dan di tangannya ada </w:t>
      </w:r>
      <w:r w:rsidRPr="00776233">
        <w:rPr>
          <w:i/>
          <w:iCs/>
          <w:sz w:val="24"/>
          <w:szCs w:val="24"/>
          <w:lang w:val="en-GB"/>
        </w:rPr>
        <w:t>misbaha</w:t>
      </w:r>
      <w:r w:rsidRPr="00776233">
        <w:rPr>
          <w:sz w:val="24"/>
          <w:szCs w:val="24"/>
          <w:lang w:val="en-GB"/>
        </w:rPr>
        <w:t xml:space="preserve">. Aku bertanya kepadanya </w:t>
      </w:r>
      <w:r w:rsidRPr="00776233">
        <w:rPr>
          <w:sz w:val="24"/>
          <w:szCs w:val="24"/>
          <w:lang w:val="en-GB"/>
        </w:rPr>
        <w:lastRenderedPageBreak/>
        <w:t xml:space="preserve">seperti yang kamu tanyakan kepadaku.' Dia menjawab, 'Aku melihat guruku, Umar al-Makki, dan di tangannya ada </w:t>
      </w:r>
      <w:r w:rsidRPr="00776233">
        <w:rPr>
          <w:i/>
          <w:iCs/>
          <w:sz w:val="24"/>
          <w:szCs w:val="24"/>
          <w:lang w:val="en-GB"/>
        </w:rPr>
        <w:t>misbaha</w:t>
      </w:r>
      <w:r w:rsidRPr="00776233">
        <w:rPr>
          <w:sz w:val="24"/>
          <w:szCs w:val="24"/>
          <w:lang w:val="en-GB"/>
        </w:rPr>
        <w:t xml:space="preserve">. Aku bertanya kepadanya seperti yang kamu tanyakan kepadaku.' Dia menjawab, 'Aku melihat guruku, al-Hasan al-Bashri, dan di tangannya ada </w:t>
      </w:r>
      <w:r w:rsidRPr="00776233">
        <w:rPr>
          <w:i/>
          <w:iCs/>
          <w:sz w:val="24"/>
          <w:szCs w:val="24"/>
          <w:lang w:val="en-GB"/>
        </w:rPr>
        <w:t>misbaha</w:t>
      </w:r>
      <w:r w:rsidRPr="00776233">
        <w:rPr>
          <w:sz w:val="24"/>
          <w:szCs w:val="24"/>
          <w:lang w:val="en-GB"/>
        </w:rPr>
        <w:t xml:space="preserve">. Aku berkata, 'Wahai ustadz, dengan segala kedudukan Anda yang mulia dan ibadah Anda yang baik, Anda masih menggunakan </w:t>
      </w:r>
      <w:r w:rsidRPr="00776233">
        <w:rPr>
          <w:i/>
          <w:iCs/>
          <w:sz w:val="24"/>
          <w:szCs w:val="24"/>
          <w:lang w:val="en-GB"/>
        </w:rPr>
        <w:t>misbaha</w:t>
      </w:r>
      <w:r w:rsidRPr="00776233">
        <w:rPr>
          <w:sz w:val="24"/>
          <w:szCs w:val="24"/>
          <w:lang w:val="en-GB"/>
        </w:rPr>
        <w:t xml:space="preserve"> hingga saat ini?' Dia menjawab, 'Ini adalah sesuatu yang kami pelajari di awal perjalanan kami. Kami tidak meninggalkannya di akhir perjalanan kami. Aku suka mengingat Allah dengan hatiku, tanganku, dan lisanku.'"</w:t>
      </w:r>
    </w:p>
    <w:p w14:paraId="03810E41" w14:textId="77777777" w:rsidR="00D97A59" w:rsidRPr="00776233" w:rsidRDefault="00D97A59" w:rsidP="00081C80">
      <w:pPr>
        <w:ind w:left="360"/>
        <w:jc w:val="both"/>
        <w:rPr>
          <w:sz w:val="24"/>
          <w:szCs w:val="24"/>
          <w:lang w:val="en-GB"/>
        </w:rPr>
      </w:pPr>
      <w:r w:rsidRPr="00776233">
        <w:rPr>
          <w:sz w:val="24"/>
          <w:szCs w:val="24"/>
          <w:lang w:val="en-GB"/>
        </w:rPr>
        <w:t xml:space="preserve">Syaikh Abu al-Abbas Ahmad bin Abi Bakr al-Raddad berkata, "Dari ucapan al-Hasan al-Bashri ini, jelas bahwa </w:t>
      </w:r>
      <w:r w:rsidRPr="00776233">
        <w:rPr>
          <w:i/>
          <w:iCs/>
          <w:sz w:val="24"/>
          <w:szCs w:val="24"/>
          <w:lang w:val="en-GB"/>
        </w:rPr>
        <w:t>misbaha</w:t>
      </w:r>
      <w:r w:rsidRPr="00776233">
        <w:rPr>
          <w:sz w:val="24"/>
          <w:szCs w:val="24"/>
          <w:lang w:val="en-GB"/>
        </w:rPr>
        <w:t xml:space="preserve"> sudah ada dan digunakan pada masa para sahabat, semoga Allah meridhai mereka semua, karena dia berkata, 'Ini adalah sesuatu yang kami pelajari di awal perjalanan kami.' Awal perjalanan al-Hasan, tanpa diragukan, adalah bersama para sahabat Rasulullah </w:t>
      </w:r>
      <w:r w:rsidRPr="00776233">
        <w:rPr>
          <w:sz w:val="24"/>
          <w:szCs w:val="24"/>
          <w:rtl/>
          <w:lang w:val="en-GB"/>
        </w:rPr>
        <w:t>ﷺ</w:t>
      </w:r>
      <w:r w:rsidRPr="00776233">
        <w:rPr>
          <w:sz w:val="24"/>
          <w:szCs w:val="24"/>
          <w:lang w:val="en-GB"/>
        </w:rPr>
        <w:t>."</w:t>
      </w:r>
    </w:p>
    <w:p w14:paraId="090C8332" w14:textId="77777777" w:rsidR="00D97A59" w:rsidRPr="00776233" w:rsidRDefault="00D97A59" w:rsidP="00081C80">
      <w:pPr>
        <w:ind w:left="360"/>
        <w:jc w:val="both"/>
        <w:rPr>
          <w:sz w:val="24"/>
          <w:szCs w:val="24"/>
          <w:lang w:val="en-GB"/>
        </w:rPr>
      </w:pPr>
      <w:r w:rsidRPr="00776233">
        <w:rPr>
          <w:sz w:val="24"/>
          <w:szCs w:val="24"/>
          <w:lang w:val="en-GB"/>
        </w:rPr>
        <w:t xml:space="preserve">Riwayat ini disebutkan oleh Qadhi Iyadh dalam kitab </w:t>
      </w:r>
      <w:r w:rsidRPr="00776233">
        <w:rPr>
          <w:i/>
          <w:iCs/>
          <w:sz w:val="24"/>
          <w:szCs w:val="24"/>
          <w:lang w:val="en-GB"/>
        </w:rPr>
        <w:t>Masyiikhah</w:t>
      </w:r>
      <w:r w:rsidRPr="00776233">
        <w:rPr>
          <w:sz w:val="24"/>
          <w:szCs w:val="24"/>
          <w:lang w:val="en-GB"/>
        </w:rPr>
        <w:t xml:space="preserve">-nya, Qadhi Abu Bakr dalam kitab </w:t>
      </w:r>
      <w:r w:rsidRPr="00776233">
        <w:rPr>
          <w:i/>
          <w:iCs/>
          <w:sz w:val="24"/>
          <w:szCs w:val="24"/>
          <w:lang w:val="en-GB"/>
        </w:rPr>
        <w:t>Musalsalat</w:t>
      </w:r>
      <w:r w:rsidRPr="00776233">
        <w:rPr>
          <w:sz w:val="24"/>
          <w:szCs w:val="24"/>
          <w:lang w:val="en-GB"/>
        </w:rPr>
        <w:t>-nya, demikian pula al-Kattani, al-Salafi, al-Rawdani, Abu al-Hasan al-Anmathi, dan lainnya. Al-Hafizh al-Sakhawi mengisyaratkan bahwa kebanyakan jalur riwayat ini berpusat pada Abu al-Hasan al-Shufi, yang dicap sebagai pemalsu hadits. Riwayat Umar al-Makki dari al-Hasan al-Bashri juga dianggap bermasalah.</w:t>
      </w:r>
    </w:p>
    <w:p w14:paraId="69644D02" w14:textId="13702073" w:rsidR="00D97A59" w:rsidRPr="00776233" w:rsidRDefault="009E22DD" w:rsidP="009E22DD">
      <w:pPr>
        <w:jc w:val="both"/>
        <w:rPr>
          <w:b/>
          <w:bCs/>
          <w:color w:val="00B050"/>
          <w:sz w:val="24"/>
          <w:szCs w:val="24"/>
        </w:rPr>
      </w:pPr>
      <w:r w:rsidRPr="00776233">
        <w:rPr>
          <w:b/>
          <w:bCs/>
          <w:sz w:val="24"/>
          <w:szCs w:val="24"/>
        </w:rPr>
        <w:t xml:space="preserve">Kesimpulannya: </w:t>
      </w:r>
      <w:r w:rsidRPr="00776233">
        <w:rPr>
          <w:b/>
          <w:bCs/>
          <w:color w:val="00B050"/>
          <w:sz w:val="24"/>
          <w:szCs w:val="24"/>
        </w:rPr>
        <w:t>Ber</w:t>
      </w:r>
      <w:r w:rsidR="001367DD" w:rsidRPr="00776233">
        <w:rPr>
          <w:b/>
          <w:bCs/>
          <w:color w:val="00B050"/>
          <w:sz w:val="24"/>
          <w:szCs w:val="24"/>
        </w:rPr>
        <w:t>dzikir</w:t>
      </w:r>
      <w:r w:rsidRPr="00776233">
        <w:rPr>
          <w:b/>
          <w:bCs/>
          <w:color w:val="00B050"/>
          <w:sz w:val="24"/>
          <w:szCs w:val="24"/>
        </w:rPr>
        <w:t xml:space="preserve"> menggunakan tasbih adalah sarana yang diperbolehkan (mubah). Dan sesuatu yang mubah bisa menjadi dianjurkan (mandub), makruh, atau haram tergantung pada kondisi yang menyertainya, berdasarkan kaidah bahwa sarana/cara memiliki hukum yang sama dengan tujuannya.</w:t>
      </w:r>
    </w:p>
    <w:p w14:paraId="17193C68" w14:textId="74FC9BEE" w:rsidR="00B21B21" w:rsidRPr="00776233" w:rsidRDefault="00B21B21" w:rsidP="009D0EFC">
      <w:pPr>
        <w:pStyle w:val="Heading1"/>
        <w:jc w:val="center"/>
        <w:rPr>
          <w:b/>
          <w:bCs/>
          <w:color w:val="C00000"/>
          <w:sz w:val="36"/>
          <w:szCs w:val="36"/>
          <w:lang w:val="en-GB"/>
        </w:rPr>
      </w:pPr>
      <w:bookmarkStart w:id="12" w:name="_Toc185971435"/>
      <w:r w:rsidRPr="00776233">
        <w:rPr>
          <w:b/>
          <w:bCs/>
          <w:color w:val="C00000"/>
          <w:sz w:val="36"/>
          <w:szCs w:val="36"/>
          <w:lang w:val="en-GB"/>
        </w:rPr>
        <w:t>Masalah Keenam:</w:t>
      </w:r>
      <w:r w:rsidR="009D0EFC" w:rsidRPr="00776233">
        <w:rPr>
          <w:b/>
          <w:bCs/>
          <w:color w:val="C00000"/>
          <w:sz w:val="36"/>
          <w:szCs w:val="36"/>
          <w:lang w:val="en-GB"/>
        </w:rPr>
        <w:t xml:space="preserve"> Tasbih Elektronik</w:t>
      </w:r>
      <w:bookmarkEnd w:id="12"/>
    </w:p>
    <w:p w14:paraId="5BAB2655" w14:textId="6512A38D" w:rsidR="00B21B21" w:rsidRPr="00776233" w:rsidRDefault="00B21B21" w:rsidP="00B21B21">
      <w:pPr>
        <w:jc w:val="both"/>
        <w:rPr>
          <w:sz w:val="24"/>
          <w:szCs w:val="24"/>
          <w:lang w:val="en-GB"/>
        </w:rPr>
      </w:pPr>
      <w:r w:rsidRPr="00776233">
        <w:rPr>
          <w:sz w:val="24"/>
          <w:szCs w:val="24"/>
          <w:lang w:val="en-GB"/>
        </w:rPr>
        <w:t xml:space="preserve">Perbedaan pendapat mengenai hukum bertasbih menggunakan kerikil, biji-bijian, dan benang juga berlaku untuk penggunaan </w:t>
      </w:r>
      <w:bookmarkStart w:id="13" w:name="_Hlk185928125"/>
      <w:r w:rsidRPr="00776233">
        <w:rPr>
          <w:sz w:val="24"/>
          <w:szCs w:val="24"/>
          <w:lang w:val="en-GB"/>
        </w:rPr>
        <w:t xml:space="preserve">tasbih elektronik </w:t>
      </w:r>
      <w:bookmarkEnd w:id="13"/>
      <w:r w:rsidRPr="00776233">
        <w:rPr>
          <w:sz w:val="24"/>
          <w:szCs w:val="24"/>
          <w:lang w:val="en-GB"/>
        </w:rPr>
        <w:t>dengan berbagai jenisnya, cincin tasbih, dan lainnya.</w:t>
      </w:r>
    </w:p>
    <w:p w14:paraId="2E77C059" w14:textId="5DAC2046" w:rsidR="00B21B21" w:rsidRPr="00776233" w:rsidRDefault="00B21B21" w:rsidP="009D0EFC">
      <w:pPr>
        <w:pStyle w:val="Heading1"/>
        <w:jc w:val="center"/>
        <w:rPr>
          <w:b/>
          <w:bCs/>
          <w:color w:val="C00000"/>
          <w:sz w:val="36"/>
          <w:szCs w:val="36"/>
          <w:lang w:val="en-GB"/>
        </w:rPr>
      </w:pPr>
      <w:bookmarkStart w:id="14" w:name="_Toc185971436"/>
      <w:r w:rsidRPr="00776233">
        <w:rPr>
          <w:b/>
          <w:bCs/>
          <w:color w:val="C00000"/>
          <w:sz w:val="36"/>
          <w:szCs w:val="36"/>
          <w:lang w:val="en-GB"/>
        </w:rPr>
        <w:t>Masalah Ketujuh:</w:t>
      </w:r>
      <w:r w:rsidR="009D0EFC" w:rsidRPr="00776233">
        <w:rPr>
          <w:b/>
          <w:bCs/>
          <w:color w:val="C00000"/>
          <w:sz w:val="36"/>
          <w:szCs w:val="36"/>
          <w:lang w:val="en-GB"/>
        </w:rPr>
        <w:t xml:space="preserve"> Bertasbih dengan jari atau dengan tasbih?</w:t>
      </w:r>
      <w:bookmarkEnd w:id="14"/>
    </w:p>
    <w:p w14:paraId="4FEA623F" w14:textId="3E2F0FA3" w:rsidR="00B21B21" w:rsidRPr="00776233" w:rsidRDefault="00B21B21" w:rsidP="00B21B21">
      <w:pPr>
        <w:jc w:val="both"/>
        <w:rPr>
          <w:sz w:val="24"/>
          <w:szCs w:val="24"/>
          <w:lang w:val="en-GB"/>
        </w:rPr>
      </w:pPr>
      <w:r w:rsidRPr="00776233">
        <w:rPr>
          <w:sz w:val="24"/>
          <w:szCs w:val="24"/>
          <w:lang w:val="en-GB"/>
        </w:rPr>
        <w:t>Manakah yang lebih utama bagi orang yang banyak wiridnya - bertasbih dengan jari atau dengan tasbih?</w:t>
      </w:r>
    </w:p>
    <w:p w14:paraId="6DC7DCC8" w14:textId="77777777" w:rsidR="00B21B21" w:rsidRPr="00776233" w:rsidRDefault="00B21B21" w:rsidP="00B21B21">
      <w:pPr>
        <w:jc w:val="both"/>
        <w:rPr>
          <w:sz w:val="24"/>
          <w:szCs w:val="24"/>
          <w:lang w:val="en-GB"/>
        </w:rPr>
      </w:pPr>
      <w:r w:rsidRPr="00776233">
        <w:rPr>
          <w:sz w:val="24"/>
          <w:szCs w:val="24"/>
          <w:lang w:val="en-GB"/>
        </w:rPr>
        <w:lastRenderedPageBreak/>
        <w:t>Keutamaan menghitung dengan tasbih bagi yang banyak wiridnya: Al-Thahawi dan Ali Qari (dua ulama Hanafi) mengatakan: "Jika aman dari kesalahan, maka bertasbih dengan tangan lebih utama. Jika tidak, maka menggunakan tasbih lebih utama."</w:t>
      </w:r>
    </w:p>
    <w:p w14:paraId="276DD2F4" w14:textId="7BF54B82" w:rsidR="00B21B21" w:rsidRPr="00776233" w:rsidRDefault="00B21B21" w:rsidP="00B21B21">
      <w:pPr>
        <w:jc w:val="both"/>
        <w:rPr>
          <w:sz w:val="24"/>
          <w:szCs w:val="24"/>
          <w:lang w:val="en-GB"/>
        </w:rPr>
      </w:pPr>
      <w:r w:rsidRPr="00776233">
        <w:rPr>
          <w:sz w:val="24"/>
          <w:szCs w:val="24"/>
          <w:lang w:val="en-GB"/>
        </w:rPr>
        <w:t xml:space="preserve">Ibnu 'Allan Asy-Syafi'i mengatakan: "Penggunaan tasbih untuk </w:t>
      </w:r>
      <w:r w:rsidR="001367DD" w:rsidRPr="00776233">
        <w:rPr>
          <w:sz w:val="24"/>
          <w:szCs w:val="24"/>
          <w:lang w:val="en-GB"/>
        </w:rPr>
        <w:t>dzikir</w:t>
      </w:r>
      <w:r w:rsidRPr="00776233">
        <w:rPr>
          <w:sz w:val="24"/>
          <w:szCs w:val="24"/>
          <w:lang w:val="en-GB"/>
        </w:rPr>
        <w:t xml:space="preserve"> dalam jumlah banyak yang bisa mengalihkan fokus dari </w:t>
      </w:r>
      <w:r w:rsidR="001367DD" w:rsidRPr="00776233">
        <w:rPr>
          <w:sz w:val="24"/>
          <w:szCs w:val="24"/>
          <w:lang w:val="en-GB"/>
        </w:rPr>
        <w:t>dzikir</w:t>
      </w:r>
      <w:r w:rsidRPr="00776233">
        <w:rPr>
          <w:sz w:val="24"/>
          <w:szCs w:val="24"/>
          <w:lang w:val="en-GB"/>
        </w:rPr>
        <w:t xml:space="preserve"> itu sendiri adalah lebih utama daripada menghitung dengan jari dan sejenisnya. Sedangkan menghitung dengan jari untuk </w:t>
      </w:r>
      <w:r w:rsidR="001367DD" w:rsidRPr="00776233">
        <w:rPr>
          <w:sz w:val="24"/>
          <w:szCs w:val="24"/>
          <w:lang w:val="en-GB"/>
        </w:rPr>
        <w:t>dzikir</w:t>
      </w:r>
      <w:r w:rsidRPr="00776233">
        <w:rPr>
          <w:sz w:val="24"/>
          <w:szCs w:val="24"/>
          <w:lang w:val="en-GB"/>
        </w:rPr>
        <w:t xml:space="preserve"> yang tidak menimbulkan hal tersebut, terutama </w:t>
      </w:r>
      <w:r w:rsidR="001367DD" w:rsidRPr="00776233">
        <w:rPr>
          <w:sz w:val="24"/>
          <w:szCs w:val="24"/>
          <w:lang w:val="en-GB"/>
        </w:rPr>
        <w:t>dzikir</w:t>
      </w:r>
      <w:r w:rsidRPr="00776233">
        <w:rPr>
          <w:sz w:val="24"/>
          <w:szCs w:val="24"/>
          <w:lang w:val="en-GB"/>
        </w:rPr>
        <w:t xml:space="preserve"> setelah shalat dan sejenisnya, adalah lebih utama. Wallahu a'lam."</w:t>
      </w:r>
    </w:p>
    <w:p w14:paraId="3B429C81" w14:textId="2B05C9FC" w:rsidR="00B21B21" w:rsidRPr="00776233" w:rsidRDefault="00B21B21" w:rsidP="00B21B21">
      <w:pPr>
        <w:jc w:val="both"/>
        <w:rPr>
          <w:sz w:val="24"/>
          <w:szCs w:val="24"/>
          <w:lang w:val="en-GB"/>
        </w:rPr>
      </w:pPr>
      <w:r w:rsidRPr="00776233">
        <w:rPr>
          <w:sz w:val="24"/>
          <w:szCs w:val="24"/>
          <w:lang w:val="en-GB"/>
        </w:rPr>
        <w:t xml:space="preserve">Ini juga sejalan dengan perkataan Al-Ghazali yang mengatakan: "Hendaknya waktumu setelah shalat hingga terbit matahari dibagi untuk empat tugas, satu tugas untuk doa-doa, dan satu tugas untuk </w:t>
      </w:r>
      <w:r w:rsidR="001367DD" w:rsidRPr="00776233">
        <w:rPr>
          <w:sz w:val="24"/>
          <w:szCs w:val="24"/>
          <w:lang w:val="en-GB"/>
        </w:rPr>
        <w:t>dzikir</w:t>
      </w:r>
      <w:r w:rsidRPr="00776233">
        <w:rPr>
          <w:sz w:val="24"/>
          <w:szCs w:val="24"/>
          <w:lang w:val="en-GB"/>
        </w:rPr>
        <w:t xml:space="preserve"> dan doa-doa yang diulang-ulang menggunakan tasbih."</w:t>
      </w:r>
    </w:p>
    <w:p w14:paraId="14E01F3A" w14:textId="549BBD45" w:rsidR="00B21B21" w:rsidRPr="00776233" w:rsidRDefault="00B21B21" w:rsidP="009D0EFC">
      <w:pPr>
        <w:pStyle w:val="Heading1"/>
        <w:jc w:val="center"/>
        <w:rPr>
          <w:b/>
          <w:bCs/>
          <w:color w:val="C00000"/>
          <w:sz w:val="36"/>
          <w:szCs w:val="36"/>
          <w:lang w:val="en-GB"/>
        </w:rPr>
      </w:pPr>
      <w:bookmarkStart w:id="15" w:name="_Toc185971437"/>
      <w:r w:rsidRPr="00776233">
        <w:rPr>
          <w:b/>
          <w:bCs/>
          <w:color w:val="C00000"/>
          <w:sz w:val="36"/>
          <w:szCs w:val="36"/>
          <w:lang w:val="en-GB"/>
        </w:rPr>
        <w:t>Masalah Kedelapan:</w:t>
      </w:r>
      <w:r w:rsidR="009D0EFC" w:rsidRPr="00776233">
        <w:rPr>
          <w:b/>
          <w:bCs/>
          <w:color w:val="C00000"/>
          <w:sz w:val="36"/>
          <w:szCs w:val="36"/>
          <w:lang w:val="en-GB"/>
        </w:rPr>
        <w:t xml:space="preserve"> Tasbih Emas</w:t>
      </w:r>
      <w:r w:rsidR="006247B6" w:rsidRPr="00776233">
        <w:rPr>
          <w:b/>
          <w:bCs/>
          <w:color w:val="C00000"/>
          <w:sz w:val="36"/>
          <w:szCs w:val="36"/>
          <w:lang w:val="en-GB"/>
        </w:rPr>
        <w:t xml:space="preserve"> Bagi Laki-Laki</w:t>
      </w:r>
      <w:bookmarkEnd w:id="15"/>
    </w:p>
    <w:p w14:paraId="6190D6F1" w14:textId="0442E1E1" w:rsidR="00B21B21" w:rsidRPr="00776233" w:rsidRDefault="00B21B21" w:rsidP="00B21B21">
      <w:pPr>
        <w:jc w:val="both"/>
        <w:rPr>
          <w:sz w:val="24"/>
          <w:szCs w:val="24"/>
          <w:lang w:val="en-GB"/>
        </w:rPr>
      </w:pPr>
      <w:r w:rsidRPr="00776233">
        <w:rPr>
          <w:sz w:val="24"/>
          <w:szCs w:val="24"/>
          <w:lang w:val="en-GB"/>
        </w:rPr>
        <w:t>Hukum menggunakan tasbih emas bagi laki-laki:</w:t>
      </w:r>
    </w:p>
    <w:p w14:paraId="0C92BEFC" w14:textId="77777777" w:rsidR="00B21B21" w:rsidRPr="00776233" w:rsidRDefault="00B21B21" w:rsidP="00B21B21">
      <w:pPr>
        <w:jc w:val="both"/>
        <w:rPr>
          <w:sz w:val="24"/>
          <w:szCs w:val="24"/>
          <w:lang w:val="en-GB"/>
        </w:rPr>
      </w:pPr>
      <w:r w:rsidRPr="00776233">
        <w:rPr>
          <w:sz w:val="24"/>
          <w:szCs w:val="24"/>
          <w:lang w:val="en-GB"/>
        </w:rPr>
        <w:t>Tidak diperbolehkan bagi laki-laki, karena emas diharamkan bagi laki-laki. Ini telah disepakati (ijma') menurut Ibnu Abdil Barr, Ibnu Hubairah, Ibnu Qudamah, Ibnu Taimiyah, dan Ar-Ramli, dan ini juga merupakan pendapat empat mazhab.</w:t>
      </w:r>
    </w:p>
    <w:p w14:paraId="74B57E72" w14:textId="77777777" w:rsidR="00B21B21" w:rsidRPr="00776233" w:rsidRDefault="00B21B21" w:rsidP="00B21B21">
      <w:pPr>
        <w:jc w:val="both"/>
        <w:rPr>
          <w:sz w:val="24"/>
          <w:szCs w:val="24"/>
          <w:lang w:val="en-GB"/>
        </w:rPr>
      </w:pPr>
      <w:r w:rsidRPr="00776233">
        <w:rPr>
          <w:sz w:val="24"/>
          <w:szCs w:val="24"/>
          <w:lang w:val="en-GB"/>
        </w:rPr>
        <w:t>Ibnu Hajar dalam Fathul Bari mengatakan: "Al-Qurthubi dan lainnya mengatakan: Dalam hadits ini terdapat pengharaman penggunaan wadah emas dan perak untuk makan dan minum, dan termasuk juga hal-hal yang serupa seperti: wewangian, celak mata, dan semua bentuk penggunaan lainnya. Ini adalah pendapat mayoritas ulama."</w:t>
      </w:r>
    </w:p>
    <w:p w14:paraId="71C0BE64" w14:textId="77777777" w:rsidR="00B21B21" w:rsidRPr="00776233" w:rsidRDefault="00B21B21" w:rsidP="00B21B21">
      <w:pPr>
        <w:jc w:val="both"/>
        <w:rPr>
          <w:sz w:val="24"/>
          <w:szCs w:val="24"/>
          <w:lang w:val="en-GB"/>
        </w:rPr>
      </w:pPr>
      <w:r w:rsidRPr="00776233">
        <w:rPr>
          <w:sz w:val="24"/>
          <w:szCs w:val="24"/>
          <w:lang w:val="en-GB"/>
        </w:rPr>
        <w:t>Yang dimaksud adalah hadits: "Janganlah kalian minum dengan wadah emas dan perak, dan janganlah kalian mengenakan sutera dan dibaj (jenis sutera), karena itu untuk mereka (orang kafir) di dunia dan untuk kalian di akhirat." (Diriwayatkan oleh Bukhari dan Muslim)</w:t>
      </w:r>
    </w:p>
    <w:p w14:paraId="0A550096" w14:textId="77777777" w:rsidR="00B21B21" w:rsidRPr="00776233" w:rsidRDefault="00B21B21" w:rsidP="00B21B21">
      <w:pPr>
        <w:jc w:val="both"/>
        <w:rPr>
          <w:sz w:val="24"/>
          <w:szCs w:val="24"/>
          <w:lang w:val="en-GB"/>
        </w:rPr>
      </w:pPr>
      <w:r w:rsidRPr="00776233">
        <w:rPr>
          <w:sz w:val="24"/>
          <w:szCs w:val="24"/>
          <w:lang w:val="en-GB"/>
        </w:rPr>
        <w:t>Ibnu Muflih mengatakan: "Diharamkan bagi keduanya (laki-laki dan perempuan) untuk menghiasi tempat tinta, pena, cermin, sisir, tempat celak, gelas, alat celak, kursi, wadah, tasbih, mihrab, dan kitab ilmu dengan emas atau perak, begitu juga lampu gantung, tempat dupa, dan sendok."</w:t>
      </w:r>
    </w:p>
    <w:p w14:paraId="1A8C182E" w14:textId="69AE5DCE" w:rsidR="00B21B21" w:rsidRPr="00776233" w:rsidRDefault="00B21B21" w:rsidP="00187FDB">
      <w:pPr>
        <w:pStyle w:val="Heading1"/>
        <w:jc w:val="center"/>
        <w:rPr>
          <w:b/>
          <w:bCs/>
          <w:color w:val="C00000"/>
          <w:sz w:val="36"/>
          <w:szCs w:val="36"/>
          <w:lang w:val="en-GB"/>
        </w:rPr>
      </w:pPr>
      <w:bookmarkStart w:id="16" w:name="_Toc185971438"/>
      <w:r w:rsidRPr="00776233">
        <w:rPr>
          <w:b/>
          <w:bCs/>
          <w:color w:val="C00000"/>
          <w:sz w:val="36"/>
          <w:szCs w:val="36"/>
          <w:lang w:val="en-GB"/>
        </w:rPr>
        <w:t>Masalah Kesembilan:</w:t>
      </w:r>
      <w:r w:rsidR="00187FDB" w:rsidRPr="00776233">
        <w:rPr>
          <w:b/>
          <w:bCs/>
          <w:color w:val="C00000"/>
          <w:sz w:val="36"/>
          <w:szCs w:val="36"/>
          <w:lang w:val="en-GB"/>
        </w:rPr>
        <w:t xml:space="preserve"> Tali Tasbih Emas</w:t>
      </w:r>
      <w:bookmarkEnd w:id="16"/>
    </w:p>
    <w:p w14:paraId="7A043083" w14:textId="751AA72B" w:rsidR="00B21B21" w:rsidRPr="00776233" w:rsidRDefault="00B21B21" w:rsidP="00B21B21">
      <w:pPr>
        <w:jc w:val="both"/>
        <w:rPr>
          <w:sz w:val="24"/>
          <w:szCs w:val="24"/>
          <w:lang w:val="en-GB"/>
        </w:rPr>
      </w:pPr>
      <w:r w:rsidRPr="00776233">
        <w:rPr>
          <w:sz w:val="24"/>
          <w:szCs w:val="24"/>
          <w:lang w:val="en-GB"/>
        </w:rPr>
        <w:t>Hukum bertasbih dengan tasbih yang talinya atau sebagian bijinya terbuat dari emas adalah masalah yang diperselisihkan di antara para ulama rahimahumullah:</w:t>
      </w:r>
    </w:p>
    <w:p w14:paraId="333F338B" w14:textId="77777777" w:rsidR="000A6A1B" w:rsidRPr="00776233" w:rsidRDefault="00B21B21" w:rsidP="00B21B21">
      <w:pPr>
        <w:jc w:val="both"/>
        <w:rPr>
          <w:sz w:val="24"/>
          <w:szCs w:val="24"/>
          <w:lang w:val="en-GB"/>
        </w:rPr>
      </w:pPr>
      <w:r w:rsidRPr="00776233">
        <w:rPr>
          <w:b/>
          <w:bCs/>
          <w:sz w:val="24"/>
          <w:szCs w:val="24"/>
          <w:lang w:val="en-GB"/>
        </w:rPr>
        <w:lastRenderedPageBreak/>
        <w:t>Pendapat Pertama:</w:t>
      </w:r>
      <w:r w:rsidRPr="00776233">
        <w:rPr>
          <w:sz w:val="24"/>
          <w:szCs w:val="24"/>
          <w:lang w:val="en-GB"/>
        </w:rPr>
        <w:t xml:space="preserve"> Haram, ini adalah pendapat mazhab Hanafi dan Hanbali. </w:t>
      </w:r>
    </w:p>
    <w:p w14:paraId="0DC6105F" w14:textId="0F7C6BC6" w:rsidR="00B21B21" w:rsidRPr="00776233" w:rsidRDefault="00B21B21" w:rsidP="00B21B21">
      <w:pPr>
        <w:jc w:val="both"/>
        <w:rPr>
          <w:sz w:val="24"/>
          <w:szCs w:val="24"/>
          <w:lang w:val="en-GB"/>
        </w:rPr>
      </w:pPr>
      <w:r w:rsidRPr="00776233">
        <w:rPr>
          <w:b/>
          <w:bCs/>
          <w:sz w:val="24"/>
          <w:szCs w:val="24"/>
          <w:lang w:val="en-GB"/>
        </w:rPr>
        <w:t>Pendapat Kedua:</w:t>
      </w:r>
      <w:r w:rsidRPr="00776233">
        <w:rPr>
          <w:sz w:val="24"/>
          <w:szCs w:val="24"/>
          <w:lang w:val="en-GB"/>
        </w:rPr>
        <w:t xml:space="preserve"> Diperbolehkan (mubah), ini adalah salah satu pendapat dalam mazhab Hanbali.</w:t>
      </w:r>
    </w:p>
    <w:p w14:paraId="026ECCE1" w14:textId="77777777" w:rsidR="00B21B21" w:rsidRPr="00776233" w:rsidRDefault="00B21B21" w:rsidP="00B21B21">
      <w:pPr>
        <w:jc w:val="both"/>
        <w:rPr>
          <w:sz w:val="24"/>
          <w:szCs w:val="24"/>
          <w:lang w:val="en-GB"/>
        </w:rPr>
      </w:pPr>
      <w:r w:rsidRPr="00776233">
        <w:rPr>
          <w:b/>
          <w:bCs/>
          <w:color w:val="C00000"/>
          <w:sz w:val="24"/>
          <w:szCs w:val="24"/>
          <w:lang w:val="en-GB"/>
        </w:rPr>
        <w:t>Pendapat yang kuat (rajih):</w:t>
      </w:r>
      <w:r w:rsidRPr="00776233">
        <w:rPr>
          <w:color w:val="C00000"/>
          <w:sz w:val="24"/>
          <w:szCs w:val="24"/>
          <w:lang w:val="en-GB"/>
        </w:rPr>
        <w:t xml:space="preserve"> </w:t>
      </w:r>
      <w:r w:rsidRPr="00776233">
        <w:rPr>
          <w:sz w:val="24"/>
          <w:szCs w:val="24"/>
          <w:lang w:val="en-GB"/>
        </w:rPr>
        <w:t>Haram, karena nash (dalil) mencakup sedikit maupun banyak, dan ini dipilih oleh Ibnu Baz.</w:t>
      </w:r>
    </w:p>
    <w:p w14:paraId="0523AA95" w14:textId="5F5990E1" w:rsidR="00F761C6" w:rsidRPr="00776233" w:rsidRDefault="00F761C6" w:rsidP="00187FDB">
      <w:pPr>
        <w:pStyle w:val="Heading1"/>
        <w:jc w:val="center"/>
        <w:rPr>
          <w:b/>
          <w:bCs/>
          <w:color w:val="C00000"/>
          <w:sz w:val="36"/>
          <w:szCs w:val="36"/>
          <w:lang w:val="en-GB"/>
        </w:rPr>
      </w:pPr>
      <w:bookmarkStart w:id="17" w:name="_Toc185971439"/>
      <w:r w:rsidRPr="00776233">
        <w:rPr>
          <w:b/>
          <w:bCs/>
          <w:color w:val="C00000"/>
          <w:sz w:val="36"/>
          <w:szCs w:val="36"/>
          <w:lang w:val="en-GB"/>
        </w:rPr>
        <w:t>Masalah Kesepuluh:</w:t>
      </w:r>
      <w:r w:rsidR="00187FDB" w:rsidRPr="00776233">
        <w:rPr>
          <w:b/>
          <w:bCs/>
          <w:color w:val="C00000"/>
          <w:sz w:val="36"/>
          <w:szCs w:val="36"/>
          <w:lang w:val="en-GB"/>
        </w:rPr>
        <w:t xml:space="preserve"> Tasbih Perak</w:t>
      </w:r>
      <w:bookmarkEnd w:id="17"/>
    </w:p>
    <w:p w14:paraId="4B81B852" w14:textId="2CEFC34A" w:rsidR="00F761C6" w:rsidRPr="00776233" w:rsidRDefault="00F761C6" w:rsidP="00F761C6">
      <w:pPr>
        <w:jc w:val="both"/>
        <w:rPr>
          <w:sz w:val="24"/>
          <w:szCs w:val="24"/>
          <w:lang w:val="en-GB"/>
        </w:rPr>
      </w:pPr>
      <w:r w:rsidRPr="00776233">
        <w:rPr>
          <w:sz w:val="24"/>
          <w:szCs w:val="24"/>
          <w:lang w:val="en-GB"/>
        </w:rPr>
        <w:t>Bertasbih dengan tasbih perak. Masalah ini didasarkan pada hukum penggunaan perak selain untuk wadah makan dan minum, yang menjadi perselisihan di antara para ulama rahimahumullah:</w:t>
      </w:r>
    </w:p>
    <w:p w14:paraId="5D145F9A" w14:textId="77777777" w:rsidR="005D0498" w:rsidRPr="00776233" w:rsidRDefault="00F761C6" w:rsidP="00F761C6">
      <w:pPr>
        <w:jc w:val="both"/>
        <w:rPr>
          <w:sz w:val="24"/>
          <w:szCs w:val="24"/>
          <w:lang w:val="en-GB"/>
        </w:rPr>
      </w:pPr>
      <w:r w:rsidRPr="00776233">
        <w:rPr>
          <w:b/>
          <w:bCs/>
          <w:sz w:val="24"/>
          <w:szCs w:val="24"/>
          <w:lang w:val="en-GB"/>
        </w:rPr>
        <w:t>Pendapat Pertama:</w:t>
      </w:r>
      <w:r w:rsidRPr="00776233">
        <w:rPr>
          <w:sz w:val="24"/>
          <w:szCs w:val="24"/>
          <w:lang w:val="en-GB"/>
        </w:rPr>
        <w:t xml:space="preserve"> Haram, ini adalah pendapat empat mazhab. </w:t>
      </w:r>
    </w:p>
    <w:p w14:paraId="4A88FD5A" w14:textId="71EAF05F" w:rsidR="00F761C6" w:rsidRPr="00776233" w:rsidRDefault="00F761C6" w:rsidP="00F761C6">
      <w:pPr>
        <w:jc w:val="both"/>
        <w:rPr>
          <w:sz w:val="24"/>
          <w:szCs w:val="24"/>
          <w:lang w:val="en-GB"/>
        </w:rPr>
      </w:pPr>
      <w:r w:rsidRPr="00776233">
        <w:rPr>
          <w:b/>
          <w:bCs/>
          <w:sz w:val="24"/>
          <w:szCs w:val="24"/>
          <w:lang w:val="en-GB"/>
        </w:rPr>
        <w:t>Pendapat Kedua:</w:t>
      </w:r>
      <w:r w:rsidRPr="00776233">
        <w:rPr>
          <w:sz w:val="24"/>
          <w:szCs w:val="24"/>
          <w:lang w:val="en-GB"/>
        </w:rPr>
        <w:t xml:space="preserve"> Boleh, ini adalah pendapat dalam mazhab Syafi'i dan Hanbali, dan dipilih oleh Ibnu Taimiyah.</w:t>
      </w:r>
    </w:p>
    <w:p w14:paraId="046C3E31" w14:textId="77777777" w:rsidR="00F761C6" w:rsidRPr="00776233" w:rsidRDefault="00F761C6" w:rsidP="00F761C6">
      <w:pPr>
        <w:jc w:val="both"/>
        <w:rPr>
          <w:sz w:val="24"/>
          <w:szCs w:val="24"/>
          <w:lang w:val="en-GB"/>
        </w:rPr>
      </w:pPr>
      <w:r w:rsidRPr="00776233">
        <w:rPr>
          <w:sz w:val="24"/>
          <w:szCs w:val="24"/>
          <w:lang w:val="en-GB"/>
        </w:rPr>
        <w:t>Sebab perselisihan dalam masalah ini adalah: Apakah hukum asal perak itu halal bagi laki-laki dan pengharaman hanya khusus untuk wadah, atau hukum asalnya haram dan kebolehan hanya terbatas pada apa yang disebutkan dalam nash?</w:t>
      </w:r>
    </w:p>
    <w:p w14:paraId="479A7EC5" w14:textId="77777777" w:rsidR="00F761C6" w:rsidRPr="00776233" w:rsidRDefault="00F761C6" w:rsidP="00F761C6">
      <w:pPr>
        <w:jc w:val="both"/>
        <w:rPr>
          <w:sz w:val="24"/>
          <w:szCs w:val="24"/>
          <w:lang w:val="en-GB"/>
        </w:rPr>
      </w:pPr>
      <w:r w:rsidRPr="00776233">
        <w:rPr>
          <w:b/>
          <w:bCs/>
          <w:color w:val="C00000"/>
          <w:sz w:val="24"/>
          <w:szCs w:val="24"/>
          <w:lang w:val="en-GB"/>
        </w:rPr>
        <w:t>Pendapat yang lebih kuat:</w:t>
      </w:r>
      <w:r w:rsidRPr="00776233">
        <w:rPr>
          <w:color w:val="C00000"/>
          <w:sz w:val="24"/>
          <w:szCs w:val="24"/>
          <w:lang w:val="en-GB"/>
        </w:rPr>
        <w:t xml:space="preserve"> </w:t>
      </w:r>
      <w:r w:rsidRPr="00776233">
        <w:rPr>
          <w:sz w:val="24"/>
          <w:szCs w:val="24"/>
          <w:lang w:val="en-GB"/>
        </w:rPr>
        <w:t>Boleh, kecuali yang disebutkan dalam nash tentang wadah, karena hukum asal segala sesuatu adalah boleh, berdasarkan hadits: "Janganlah kalian minum dari wadah emas dan perak dan jangan makan dari piringnya, karena itu untuk mereka di dunia dan untuk kalian di akhirat." (Muttafaq 'alaih)</w:t>
      </w:r>
    </w:p>
    <w:p w14:paraId="0CFE2269" w14:textId="77777777" w:rsidR="00F761C6" w:rsidRPr="00776233" w:rsidRDefault="00F761C6" w:rsidP="00F761C6">
      <w:pPr>
        <w:jc w:val="both"/>
        <w:rPr>
          <w:sz w:val="24"/>
          <w:szCs w:val="24"/>
          <w:lang w:val="en-GB"/>
        </w:rPr>
      </w:pPr>
      <w:r w:rsidRPr="00776233">
        <w:rPr>
          <w:b/>
          <w:bCs/>
          <w:color w:val="156082" w:themeColor="accent1"/>
          <w:sz w:val="24"/>
          <w:szCs w:val="24"/>
          <w:lang w:val="en-GB"/>
        </w:rPr>
        <w:t>Cabang masalah:</w:t>
      </w:r>
      <w:r w:rsidRPr="00776233">
        <w:rPr>
          <w:color w:val="156082" w:themeColor="accent1"/>
          <w:sz w:val="24"/>
          <w:szCs w:val="24"/>
          <w:lang w:val="en-GB"/>
        </w:rPr>
        <w:t xml:space="preserve"> </w:t>
      </w:r>
      <w:r w:rsidRPr="00776233">
        <w:rPr>
          <w:sz w:val="24"/>
          <w:szCs w:val="24"/>
          <w:lang w:val="en-GB"/>
        </w:rPr>
        <w:t>Tidak boleh menggunakan perak sebagai perhiasan bagi laki-laki seperti gelang di tangan, leher atau kaki, karena ini termasuk menyerupai wanita, dan ada larangan tentang hal itu. Ini adalah pendapat mayoritas fuqaha yang diriwayatkan oleh An-Nawawi.</w:t>
      </w:r>
    </w:p>
    <w:p w14:paraId="02E52CAE" w14:textId="55D20196" w:rsidR="00F761C6" w:rsidRPr="00776233" w:rsidRDefault="00F761C6" w:rsidP="009914F6">
      <w:pPr>
        <w:pStyle w:val="Heading1"/>
        <w:jc w:val="center"/>
        <w:rPr>
          <w:b/>
          <w:bCs/>
          <w:color w:val="C00000"/>
          <w:sz w:val="36"/>
          <w:szCs w:val="36"/>
          <w:lang w:val="en-GB"/>
        </w:rPr>
      </w:pPr>
      <w:bookmarkStart w:id="18" w:name="_Toc185971440"/>
      <w:r w:rsidRPr="00776233">
        <w:rPr>
          <w:b/>
          <w:bCs/>
          <w:color w:val="C00000"/>
          <w:sz w:val="36"/>
          <w:szCs w:val="36"/>
          <w:lang w:val="en-GB"/>
        </w:rPr>
        <w:t>Masalah Kesebelas:</w:t>
      </w:r>
      <w:r w:rsidR="009914F6" w:rsidRPr="00776233">
        <w:rPr>
          <w:b/>
          <w:bCs/>
          <w:color w:val="C00000"/>
          <w:sz w:val="36"/>
          <w:szCs w:val="36"/>
          <w:lang w:val="en-GB"/>
        </w:rPr>
        <w:t xml:space="preserve"> Dilapisi Emas</w:t>
      </w:r>
      <w:bookmarkEnd w:id="18"/>
    </w:p>
    <w:p w14:paraId="0C7ADDA1" w14:textId="63CB2206" w:rsidR="00F761C6" w:rsidRPr="00776233" w:rsidRDefault="00F761C6" w:rsidP="00F761C6">
      <w:pPr>
        <w:jc w:val="both"/>
        <w:rPr>
          <w:sz w:val="24"/>
          <w:szCs w:val="24"/>
          <w:lang w:val="en-GB"/>
        </w:rPr>
      </w:pPr>
      <w:r w:rsidRPr="00776233">
        <w:rPr>
          <w:sz w:val="24"/>
          <w:szCs w:val="24"/>
          <w:lang w:val="en-GB"/>
        </w:rPr>
        <w:t>Mengambil hukum yang sama dengan sebelumnya untuk benda yang dilapisi emas menurut pendapat yang benar dari dua pendapat ulama, ini adalah pendapat dalam mazhab Maliki dan Syafi'i serta mazhab Hanbali dan dipilih oleh Ibnu Hazm, berdasarkan riwayat Ad-Daraquthni ("Janganlah kalian minum dari wadah emas dan perak atau sesuatu yang mengandung keduanya"), dan karena pengharaman sesuatu berarti mengharamkan setiap bagiannya, berdasarkan kaidah ("</w:t>
      </w:r>
      <w:r w:rsidRPr="00776233">
        <w:rPr>
          <w:i/>
          <w:iCs/>
          <w:sz w:val="24"/>
          <w:szCs w:val="24"/>
          <w:lang w:val="en-GB"/>
        </w:rPr>
        <w:t>Larangan terhadap sesuatu adalah larangan terhadap bagiannya kecuali ada dalil yang mengecualikan</w:t>
      </w:r>
      <w:r w:rsidRPr="00776233">
        <w:rPr>
          <w:sz w:val="24"/>
          <w:szCs w:val="24"/>
          <w:lang w:val="en-GB"/>
        </w:rPr>
        <w:t>").</w:t>
      </w:r>
    </w:p>
    <w:p w14:paraId="3D61962D" w14:textId="17F3D509" w:rsidR="00F761C6" w:rsidRPr="00776233" w:rsidRDefault="00F761C6" w:rsidP="009914F6">
      <w:pPr>
        <w:pStyle w:val="Heading1"/>
        <w:jc w:val="center"/>
        <w:rPr>
          <w:b/>
          <w:bCs/>
          <w:color w:val="C00000"/>
          <w:sz w:val="36"/>
          <w:szCs w:val="36"/>
          <w:lang w:val="en-GB"/>
        </w:rPr>
      </w:pPr>
      <w:bookmarkStart w:id="19" w:name="_Toc185971441"/>
      <w:r w:rsidRPr="00776233">
        <w:rPr>
          <w:b/>
          <w:bCs/>
          <w:color w:val="C00000"/>
          <w:sz w:val="36"/>
          <w:szCs w:val="36"/>
          <w:lang w:val="en-GB"/>
        </w:rPr>
        <w:lastRenderedPageBreak/>
        <w:t>Masalah Kedua Belas:</w:t>
      </w:r>
      <w:r w:rsidR="009914F6" w:rsidRPr="00776233">
        <w:rPr>
          <w:b/>
          <w:bCs/>
          <w:color w:val="C00000"/>
          <w:sz w:val="36"/>
          <w:szCs w:val="36"/>
          <w:lang w:val="en-GB"/>
        </w:rPr>
        <w:t xml:space="preserve"> Disepuh Emas</w:t>
      </w:r>
      <w:bookmarkEnd w:id="19"/>
    </w:p>
    <w:p w14:paraId="609527E7" w14:textId="1802C58E" w:rsidR="00F761C6" w:rsidRPr="00776233" w:rsidRDefault="00F761C6" w:rsidP="00F761C6">
      <w:pPr>
        <w:jc w:val="both"/>
        <w:rPr>
          <w:sz w:val="24"/>
          <w:szCs w:val="24"/>
          <w:lang w:val="en-GB"/>
        </w:rPr>
      </w:pPr>
      <w:r w:rsidRPr="00776233">
        <w:rPr>
          <w:sz w:val="24"/>
          <w:szCs w:val="24"/>
          <w:lang w:val="en-GB"/>
        </w:rPr>
        <w:t>Hukum tasbih dan sejenisnya yang disepuh dengan emas adalah masalah yang diperselisihkan di antara para ulama rahimahumullah:</w:t>
      </w:r>
    </w:p>
    <w:p w14:paraId="1BC79DE3" w14:textId="77777777" w:rsidR="002E6909" w:rsidRPr="00776233" w:rsidRDefault="00F761C6" w:rsidP="00F761C6">
      <w:pPr>
        <w:jc w:val="both"/>
        <w:rPr>
          <w:sz w:val="24"/>
          <w:szCs w:val="24"/>
          <w:lang w:val="en-GB"/>
        </w:rPr>
      </w:pPr>
      <w:r w:rsidRPr="00776233">
        <w:rPr>
          <w:b/>
          <w:bCs/>
          <w:sz w:val="24"/>
          <w:szCs w:val="24"/>
          <w:lang w:val="en-GB"/>
        </w:rPr>
        <w:t>Pendapat Pertama:</w:t>
      </w:r>
      <w:r w:rsidRPr="00776233">
        <w:rPr>
          <w:sz w:val="24"/>
          <w:szCs w:val="24"/>
          <w:lang w:val="en-GB"/>
        </w:rPr>
        <w:t xml:space="preserve"> Boleh, ini adalah pendapat mazhab Hanafi dan pendapat dalam mazhab Maliki dan Hanbali. </w:t>
      </w:r>
    </w:p>
    <w:p w14:paraId="5528AE85" w14:textId="5BBDCF54" w:rsidR="00F761C6" w:rsidRPr="00776233" w:rsidRDefault="00F761C6" w:rsidP="00F761C6">
      <w:pPr>
        <w:jc w:val="both"/>
        <w:rPr>
          <w:sz w:val="24"/>
          <w:szCs w:val="24"/>
          <w:lang w:val="en-GB"/>
        </w:rPr>
      </w:pPr>
      <w:r w:rsidRPr="00776233">
        <w:rPr>
          <w:b/>
          <w:bCs/>
          <w:sz w:val="24"/>
          <w:szCs w:val="24"/>
          <w:lang w:val="en-GB"/>
        </w:rPr>
        <w:t>Pendapat Kedua:</w:t>
      </w:r>
      <w:r w:rsidRPr="00776233">
        <w:rPr>
          <w:sz w:val="24"/>
          <w:szCs w:val="24"/>
          <w:lang w:val="en-GB"/>
        </w:rPr>
        <w:t xml:space="preserve"> Haram, ini adalah pendapat mazhab Maliki dan Hanbali. Pendapat Ketiga: Jika sedikit maka boleh, jika banyak maka haram, ini adalah pendapat mazhab Syafi'i.</w:t>
      </w:r>
    </w:p>
    <w:p w14:paraId="14BC09D9" w14:textId="77777777" w:rsidR="00F761C6" w:rsidRPr="00776233" w:rsidRDefault="00F761C6" w:rsidP="00F761C6">
      <w:pPr>
        <w:jc w:val="both"/>
        <w:rPr>
          <w:sz w:val="24"/>
          <w:szCs w:val="24"/>
          <w:lang w:val="en-GB"/>
        </w:rPr>
      </w:pPr>
      <w:r w:rsidRPr="00776233">
        <w:rPr>
          <w:b/>
          <w:bCs/>
          <w:color w:val="C00000"/>
          <w:sz w:val="24"/>
          <w:szCs w:val="24"/>
          <w:lang w:val="en-GB"/>
        </w:rPr>
        <w:t>Pendapat yang kuat:</w:t>
      </w:r>
      <w:r w:rsidRPr="00776233">
        <w:rPr>
          <w:color w:val="C00000"/>
          <w:sz w:val="24"/>
          <w:szCs w:val="24"/>
          <w:lang w:val="en-GB"/>
        </w:rPr>
        <w:t xml:space="preserve"> </w:t>
      </w:r>
      <w:r w:rsidRPr="00776233">
        <w:rPr>
          <w:sz w:val="24"/>
          <w:szCs w:val="24"/>
          <w:lang w:val="en-GB"/>
        </w:rPr>
        <w:t>Haram, berdasarkan apa yang telah disebutkan sebelumnya, dan ini lebih hati-hati dan lebih membebaskan tanggungan.</w:t>
      </w:r>
    </w:p>
    <w:p w14:paraId="23527402" w14:textId="21FF85EA" w:rsidR="00FB17E8" w:rsidRPr="00776233" w:rsidRDefault="00FB17E8" w:rsidP="00EC1C39">
      <w:pPr>
        <w:pStyle w:val="Heading1"/>
        <w:jc w:val="center"/>
        <w:rPr>
          <w:b/>
          <w:bCs/>
          <w:color w:val="C00000"/>
          <w:sz w:val="36"/>
          <w:szCs w:val="36"/>
          <w:lang w:val="en-GB"/>
        </w:rPr>
      </w:pPr>
      <w:bookmarkStart w:id="20" w:name="_Toc185971442"/>
      <w:r w:rsidRPr="00776233">
        <w:rPr>
          <w:b/>
          <w:bCs/>
          <w:color w:val="C00000"/>
          <w:sz w:val="36"/>
          <w:szCs w:val="36"/>
          <w:lang w:val="en-GB"/>
        </w:rPr>
        <w:t>Masalah Ketiga Belas:</w:t>
      </w:r>
      <w:r w:rsidR="00EC1C39" w:rsidRPr="00776233">
        <w:rPr>
          <w:b/>
          <w:bCs/>
          <w:color w:val="C00000"/>
          <w:sz w:val="36"/>
          <w:szCs w:val="36"/>
          <w:lang w:val="en-GB"/>
        </w:rPr>
        <w:t xml:space="preserve"> Tasbih Akik</w:t>
      </w:r>
      <w:bookmarkEnd w:id="20"/>
    </w:p>
    <w:p w14:paraId="6DE578CC" w14:textId="4365614C" w:rsidR="00FB17E8" w:rsidRPr="00776233" w:rsidRDefault="00FB17E8" w:rsidP="00FB17E8">
      <w:pPr>
        <w:jc w:val="both"/>
        <w:rPr>
          <w:sz w:val="24"/>
          <w:szCs w:val="24"/>
          <w:lang w:val="en-GB"/>
        </w:rPr>
      </w:pPr>
      <w:r w:rsidRPr="00776233">
        <w:rPr>
          <w:sz w:val="24"/>
          <w:szCs w:val="24"/>
          <w:lang w:val="en-GB"/>
        </w:rPr>
        <w:t>Boleh membuat tasbih dari batu mulia seperti akik dan sejenisnya, berdasarkan kesepakatan empat mazhab, karena tidak ada dalil yang sahih yang melarangnya, dan karena hukum asalnya adalah boleh. Ibnu 'Allan mengatakan: Sebaiknya dimakruhkan.</w:t>
      </w:r>
    </w:p>
    <w:p w14:paraId="71FBA669" w14:textId="7D43AAA2" w:rsidR="00FB17E8" w:rsidRPr="00776233" w:rsidRDefault="00FB17E8" w:rsidP="00EC1C39">
      <w:pPr>
        <w:pStyle w:val="Heading1"/>
        <w:jc w:val="center"/>
        <w:rPr>
          <w:b/>
          <w:bCs/>
          <w:color w:val="C00000"/>
          <w:sz w:val="36"/>
          <w:szCs w:val="36"/>
          <w:lang w:val="en-GB"/>
        </w:rPr>
      </w:pPr>
      <w:bookmarkStart w:id="21" w:name="_Toc185971443"/>
      <w:r w:rsidRPr="00776233">
        <w:rPr>
          <w:b/>
          <w:bCs/>
          <w:color w:val="C00000"/>
          <w:sz w:val="36"/>
          <w:szCs w:val="36"/>
          <w:lang w:val="en-GB"/>
        </w:rPr>
        <w:t>Masalah Keempat Belas:</w:t>
      </w:r>
      <w:r w:rsidR="00EC1C39" w:rsidRPr="00776233">
        <w:rPr>
          <w:b/>
          <w:bCs/>
          <w:color w:val="C00000"/>
          <w:sz w:val="36"/>
          <w:szCs w:val="36"/>
          <w:lang w:val="en-GB"/>
        </w:rPr>
        <w:t xml:space="preserve"> Benang Sutera</w:t>
      </w:r>
      <w:bookmarkEnd w:id="21"/>
    </w:p>
    <w:p w14:paraId="49CB8544" w14:textId="77777777" w:rsidR="000055C1" w:rsidRPr="00776233" w:rsidRDefault="00FB17E8" w:rsidP="00FB17E8">
      <w:pPr>
        <w:jc w:val="both"/>
        <w:rPr>
          <w:sz w:val="24"/>
          <w:szCs w:val="24"/>
          <w:lang w:val="en-GB"/>
        </w:rPr>
      </w:pPr>
      <w:r w:rsidRPr="00776233">
        <w:rPr>
          <w:sz w:val="24"/>
          <w:szCs w:val="24"/>
          <w:lang w:val="en-GB"/>
        </w:rPr>
        <w:t xml:space="preserve">Menggunakan benang sutera untuk tali tasbih adalah masalah yang diperselisihkan di antara para ulama: </w:t>
      </w:r>
    </w:p>
    <w:p w14:paraId="0C29F0C4" w14:textId="77777777" w:rsidR="000055C1" w:rsidRPr="00776233" w:rsidRDefault="00FB17E8" w:rsidP="00FB17E8">
      <w:pPr>
        <w:jc w:val="both"/>
        <w:rPr>
          <w:sz w:val="24"/>
          <w:szCs w:val="24"/>
          <w:lang w:val="en-GB"/>
        </w:rPr>
      </w:pPr>
      <w:r w:rsidRPr="00776233">
        <w:rPr>
          <w:b/>
          <w:bCs/>
          <w:sz w:val="24"/>
          <w:szCs w:val="24"/>
          <w:lang w:val="en-GB"/>
        </w:rPr>
        <w:t>Pendapat Pertama:</w:t>
      </w:r>
      <w:r w:rsidRPr="00776233">
        <w:rPr>
          <w:sz w:val="24"/>
          <w:szCs w:val="24"/>
          <w:lang w:val="en-GB"/>
        </w:rPr>
        <w:t xml:space="preserve"> Boleh, karena ada kebutuhan dan umumnya tidak menampakkan perhiasan, ini adalah pendapat mazhab Hanafi, Maliki, dan Syafi'i. </w:t>
      </w:r>
    </w:p>
    <w:p w14:paraId="4B2992F8" w14:textId="14F81428" w:rsidR="000055C1" w:rsidRPr="00776233" w:rsidRDefault="00FB17E8" w:rsidP="00FB17E8">
      <w:pPr>
        <w:jc w:val="both"/>
        <w:rPr>
          <w:sz w:val="24"/>
          <w:szCs w:val="24"/>
          <w:lang w:val="en-GB"/>
        </w:rPr>
      </w:pPr>
      <w:r w:rsidRPr="00776233">
        <w:rPr>
          <w:b/>
          <w:bCs/>
          <w:sz w:val="24"/>
          <w:szCs w:val="24"/>
          <w:lang w:val="en-GB"/>
        </w:rPr>
        <w:t>Pendapat Kedua:</w:t>
      </w:r>
      <w:r w:rsidRPr="00776233">
        <w:rPr>
          <w:sz w:val="24"/>
          <w:szCs w:val="24"/>
          <w:lang w:val="en-GB"/>
        </w:rPr>
        <w:t xml:space="preserve"> Haram, ini adalah pendapat mazhab Hanbali. </w:t>
      </w:r>
    </w:p>
    <w:p w14:paraId="175810FD" w14:textId="1FC45CD1" w:rsidR="00FB17E8" w:rsidRPr="00776233" w:rsidRDefault="00FB17E8" w:rsidP="00FB17E8">
      <w:pPr>
        <w:jc w:val="both"/>
        <w:rPr>
          <w:sz w:val="24"/>
          <w:szCs w:val="24"/>
          <w:lang w:val="en-GB"/>
        </w:rPr>
      </w:pPr>
      <w:r w:rsidRPr="00776233">
        <w:rPr>
          <w:b/>
          <w:bCs/>
          <w:color w:val="C00000"/>
          <w:sz w:val="24"/>
          <w:szCs w:val="24"/>
          <w:lang w:val="en-GB"/>
        </w:rPr>
        <w:t>Pendapat yang kuat:</w:t>
      </w:r>
      <w:r w:rsidRPr="00776233">
        <w:rPr>
          <w:color w:val="C00000"/>
          <w:sz w:val="24"/>
          <w:szCs w:val="24"/>
          <w:lang w:val="en-GB"/>
        </w:rPr>
        <w:t xml:space="preserve"> </w:t>
      </w:r>
      <w:r w:rsidRPr="00776233">
        <w:rPr>
          <w:sz w:val="24"/>
          <w:szCs w:val="24"/>
          <w:lang w:val="en-GB"/>
        </w:rPr>
        <w:t>Pendapat kedua, karena larangan mencakup sedikit maupun banyak, dan pengecualian yang ada hanya khusus untuk pakaian, tidak bisa diqiyaskan, dan tidak ada alasan untuk pengecualian baik karena darurat atau kebutuhan.</w:t>
      </w:r>
    </w:p>
    <w:p w14:paraId="28907C86" w14:textId="77777777" w:rsidR="00FB17E8" w:rsidRPr="00776233" w:rsidRDefault="00FB17E8" w:rsidP="00FB17E8">
      <w:pPr>
        <w:jc w:val="both"/>
        <w:rPr>
          <w:sz w:val="24"/>
          <w:szCs w:val="24"/>
          <w:lang w:val="en-GB"/>
        </w:rPr>
      </w:pPr>
      <w:r w:rsidRPr="00776233">
        <w:rPr>
          <w:sz w:val="24"/>
          <w:szCs w:val="24"/>
          <w:lang w:val="en-GB"/>
        </w:rPr>
        <w:t>Sepuhan adalah melelehkan emas atau perak, lalu memasukkan benda yang ingin disepuh ke dalamnya sehingga mengambil warnanya. Sedangkan lapisan adalah yang dibuat seperti lembaran dan ditempelkan pada sesuatu.</w:t>
      </w:r>
    </w:p>
    <w:p w14:paraId="23E053C4" w14:textId="031EAED5" w:rsidR="00FB17E8" w:rsidRPr="00776233" w:rsidRDefault="00FB17E8" w:rsidP="009018FA">
      <w:pPr>
        <w:pStyle w:val="Heading1"/>
        <w:jc w:val="center"/>
        <w:rPr>
          <w:b/>
          <w:bCs/>
          <w:color w:val="C00000"/>
          <w:sz w:val="36"/>
          <w:szCs w:val="36"/>
          <w:lang w:val="en-GB"/>
        </w:rPr>
      </w:pPr>
      <w:bookmarkStart w:id="22" w:name="_Toc185971444"/>
      <w:r w:rsidRPr="00776233">
        <w:rPr>
          <w:b/>
          <w:bCs/>
          <w:color w:val="C00000"/>
          <w:sz w:val="36"/>
          <w:szCs w:val="36"/>
          <w:lang w:val="en-GB"/>
        </w:rPr>
        <w:lastRenderedPageBreak/>
        <w:t>Masalah Kelima Belas:</w:t>
      </w:r>
      <w:r w:rsidR="009018FA" w:rsidRPr="00776233">
        <w:rPr>
          <w:b/>
          <w:bCs/>
          <w:color w:val="C00000"/>
          <w:sz w:val="36"/>
          <w:szCs w:val="36"/>
          <w:lang w:val="en-GB"/>
        </w:rPr>
        <w:t xml:space="preserve"> Rumbai</w:t>
      </w:r>
      <w:bookmarkEnd w:id="22"/>
    </w:p>
    <w:p w14:paraId="41F07A65" w14:textId="77777777" w:rsidR="00E674B9" w:rsidRPr="00776233" w:rsidRDefault="00FB17E8" w:rsidP="00FB17E8">
      <w:pPr>
        <w:jc w:val="both"/>
        <w:rPr>
          <w:sz w:val="24"/>
          <w:szCs w:val="24"/>
          <w:lang w:val="en-GB"/>
        </w:rPr>
      </w:pPr>
      <w:r w:rsidRPr="00776233">
        <w:rPr>
          <w:sz w:val="24"/>
          <w:szCs w:val="24"/>
          <w:lang w:val="en-GB"/>
        </w:rPr>
        <w:t xml:space="preserve">Hukum membuat rumbai (yaitu ujung tali di dekat menara) tasbih dari sutera adalah masalah yang diperselisihkan di antara para ulama: </w:t>
      </w:r>
    </w:p>
    <w:p w14:paraId="06731BBA" w14:textId="77777777" w:rsidR="00E674B9" w:rsidRPr="00776233" w:rsidRDefault="00FB17E8" w:rsidP="00FB17E8">
      <w:pPr>
        <w:jc w:val="both"/>
        <w:rPr>
          <w:sz w:val="24"/>
          <w:szCs w:val="24"/>
          <w:lang w:val="en-GB"/>
        </w:rPr>
      </w:pPr>
      <w:r w:rsidRPr="00776233">
        <w:rPr>
          <w:b/>
          <w:bCs/>
          <w:sz w:val="24"/>
          <w:szCs w:val="24"/>
          <w:lang w:val="en-GB"/>
        </w:rPr>
        <w:t>Pendapat Pertama:</w:t>
      </w:r>
      <w:r w:rsidRPr="00776233">
        <w:rPr>
          <w:sz w:val="24"/>
          <w:szCs w:val="24"/>
          <w:lang w:val="en-GB"/>
        </w:rPr>
        <w:t xml:space="preserve"> Boleh, ini adalah pendapat mazhab Hanafi dan Maliki serta salah satu pendapat dalam mazhab Syafi'i. </w:t>
      </w:r>
    </w:p>
    <w:p w14:paraId="7039B8B9" w14:textId="717090E2" w:rsidR="00E674B9" w:rsidRPr="00776233" w:rsidRDefault="00FB17E8" w:rsidP="00FB17E8">
      <w:pPr>
        <w:jc w:val="both"/>
        <w:rPr>
          <w:sz w:val="24"/>
          <w:szCs w:val="24"/>
          <w:lang w:val="en-GB"/>
        </w:rPr>
      </w:pPr>
      <w:r w:rsidRPr="00776233">
        <w:rPr>
          <w:b/>
          <w:bCs/>
          <w:sz w:val="24"/>
          <w:szCs w:val="24"/>
          <w:lang w:val="en-GB"/>
        </w:rPr>
        <w:t>Pendapat Kedua:</w:t>
      </w:r>
      <w:r w:rsidRPr="00776233">
        <w:rPr>
          <w:sz w:val="24"/>
          <w:szCs w:val="24"/>
          <w:lang w:val="en-GB"/>
        </w:rPr>
        <w:t xml:space="preserve"> Haram, ini adalah pendapat mazhab Hanbali dan salah satu pendapat dalam mazhab Syafi'i. </w:t>
      </w:r>
    </w:p>
    <w:p w14:paraId="2D71C91B" w14:textId="77777777" w:rsidR="00E674B9" w:rsidRPr="00776233" w:rsidRDefault="00FB17E8" w:rsidP="00FB17E8">
      <w:pPr>
        <w:jc w:val="both"/>
        <w:rPr>
          <w:sz w:val="24"/>
          <w:szCs w:val="24"/>
          <w:lang w:val="en-GB"/>
        </w:rPr>
      </w:pPr>
      <w:r w:rsidRPr="00776233">
        <w:rPr>
          <w:b/>
          <w:bCs/>
          <w:sz w:val="24"/>
          <w:szCs w:val="24"/>
          <w:lang w:val="en-GB"/>
        </w:rPr>
        <w:t>Pendapat Ketiga:</w:t>
      </w:r>
      <w:r w:rsidRPr="00776233">
        <w:rPr>
          <w:sz w:val="24"/>
          <w:szCs w:val="24"/>
          <w:lang w:val="en-GB"/>
        </w:rPr>
        <w:t xml:space="preserve"> Rinci: Jika dari tali aslinya maka boleh, jika tidak maka haram, ini adalah pendapat yang dipegang dalam mazhab Syafi'i. </w:t>
      </w:r>
    </w:p>
    <w:p w14:paraId="4A05E683" w14:textId="08FB5829" w:rsidR="00FB17E8" w:rsidRPr="00776233" w:rsidRDefault="00FB17E8" w:rsidP="00FB17E8">
      <w:pPr>
        <w:jc w:val="both"/>
        <w:rPr>
          <w:sz w:val="24"/>
          <w:szCs w:val="24"/>
          <w:lang w:val="en-GB"/>
        </w:rPr>
      </w:pPr>
      <w:r w:rsidRPr="00776233">
        <w:rPr>
          <w:b/>
          <w:bCs/>
          <w:color w:val="C00000"/>
          <w:sz w:val="24"/>
          <w:szCs w:val="24"/>
          <w:lang w:val="en-GB"/>
        </w:rPr>
        <w:t>Pendapat yang kuat:</w:t>
      </w:r>
      <w:r w:rsidRPr="00776233">
        <w:rPr>
          <w:sz w:val="24"/>
          <w:szCs w:val="24"/>
          <w:lang w:val="en-GB"/>
        </w:rPr>
        <w:t xml:space="preserve"> Pendapat kedua, berdasarkan alasan yang telah disebutkan sebelumnya.</w:t>
      </w:r>
    </w:p>
    <w:p w14:paraId="191A2EEE" w14:textId="7B42E1ED" w:rsidR="000642B8" w:rsidRPr="00776233" w:rsidRDefault="000642B8" w:rsidP="009018FA">
      <w:pPr>
        <w:pStyle w:val="Heading1"/>
        <w:jc w:val="center"/>
        <w:rPr>
          <w:b/>
          <w:bCs/>
          <w:color w:val="C00000"/>
          <w:sz w:val="36"/>
          <w:szCs w:val="36"/>
          <w:lang w:val="en-GB"/>
        </w:rPr>
      </w:pPr>
      <w:bookmarkStart w:id="23" w:name="_Toc185971445"/>
      <w:r w:rsidRPr="00776233">
        <w:rPr>
          <w:b/>
          <w:bCs/>
          <w:color w:val="C00000"/>
          <w:sz w:val="36"/>
          <w:szCs w:val="36"/>
          <w:lang w:val="en-GB"/>
        </w:rPr>
        <w:t>Masalah Keenam Belas:</w:t>
      </w:r>
      <w:r w:rsidR="009018FA" w:rsidRPr="00776233">
        <w:rPr>
          <w:b/>
          <w:bCs/>
          <w:color w:val="C00000"/>
          <w:sz w:val="36"/>
          <w:szCs w:val="36"/>
          <w:lang w:val="en-GB"/>
        </w:rPr>
        <w:t xml:space="preserve"> Emas Perak Bagi Wanita</w:t>
      </w:r>
      <w:bookmarkEnd w:id="23"/>
    </w:p>
    <w:p w14:paraId="315524C5" w14:textId="6526B5D2" w:rsidR="000642B8" w:rsidRPr="00776233" w:rsidRDefault="000642B8" w:rsidP="000642B8">
      <w:pPr>
        <w:jc w:val="both"/>
        <w:rPr>
          <w:sz w:val="24"/>
          <w:szCs w:val="24"/>
          <w:lang w:val="en-GB"/>
        </w:rPr>
      </w:pPr>
      <w:r w:rsidRPr="00776233">
        <w:rPr>
          <w:sz w:val="24"/>
          <w:szCs w:val="24"/>
          <w:lang w:val="en-GB"/>
        </w:rPr>
        <w:t>Adapun penggunaan (emas dan perak) bagi wanita terbagi menjadi lima kondisi:</w:t>
      </w:r>
    </w:p>
    <w:p w14:paraId="2A706A0B" w14:textId="77777777" w:rsidR="000642B8" w:rsidRPr="00776233" w:rsidRDefault="000642B8" w:rsidP="000642B8">
      <w:pPr>
        <w:numPr>
          <w:ilvl w:val="0"/>
          <w:numId w:val="25"/>
        </w:numPr>
        <w:jc w:val="both"/>
        <w:rPr>
          <w:sz w:val="24"/>
          <w:szCs w:val="24"/>
          <w:lang w:val="en-GB"/>
        </w:rPr>
      </w:pPr>
      <w:r w:rsidRPr="00776233">
        <w:rPr>
          <w:sz w:val="24"/>
          <w:szCs w:val="24"/>
          <w:lang w:val="en-GB"/>
        </w:rPr>
        <w:t>Mengenakan perhiasan dari emas dan perak diperbolehkan berdasarkan ijma' (konsensus ulama), dengan syarat tidak mengandung hal yang diharamkan seperti gambar makhluk bernyawa atau gambar yang dianggap bisa menolak bala dan sejenisnya. Karena hukum asal penggunaan emas bagi wanita adalah boleh.</w:t>
      </w:r>
    </w:p>
    <w:p w14:paraId="35A0DE9F" w14:textId="77777777" w:rsidR="000642B8" w:rsidRPr="00776233" w:rsidRDefault="000642B8" w:rsidP="000642B8">
      <w:pPr>
        <w:numPr>
          <w:ilvl w:val="0"/>
          <w:numId w:val="25"/>
        </w:numPr>
        <w:jc w:val="both"/>
        <w:rPr>
          <w:sz w:val="24"/>
          <w:szCs w:val="24"/>
          <w:lang w:val="en-GB"/>
        </w:rPr>
      </w:pPr>
      <w:r w:rsidRPr="00776233">
        <w:rPr>
          <w:sz w:val="24"/>
          <w:szCs w:val="24"/>
          <w:lang w:val="en-GB"/>
        </w:rPr>
        <w:t xml:space="preserve">Yang masih diragukan antara penggunaan umum dan perhiasan seperti jam tangan, apakah dikatakan boleh karena termasuk perhiasan atau dilarang karena lebih mengedepankan aspek kehati-hatian karena adanya keraguan? </w:t>
      </w:r>
      <w:r w:rsidRPr="00776233">
        <w:rPr>
          <w:b/>
          <w:bCs/>
          <w:color w:val="C00000"/>
          <w:sz w:val="24"/>
          <w:szCs w:val="24"/>
          <w:lang w:val="en-GB"/>
        </w:rPr>
        <w:t>Pendapat yang lebih kuat:</w:t>
      </w:r>
      <w:r w:rsidRPr="00776233">
        <w:rPr>
          <w:color w:val="C00000"/>
          <w:sz w:val="24"/>
          <w:szCs w:val="24"/>
          <w:lang w:val="en-GB"/>
        </w:rPr>
        <w:t xml:space="preserve"> </w:t>
      </w:r>
      <w:r w:rsidRPr="00776233">
        <w:rPr>
          <w:sz w:val="24"/>
          <w:szCs w:val="24"/>
          <w:lang w:val="en-GB"/>
        </w:rPr>
        <w:t>Apa yang sudah menjadi kebiasaan wanita sebagai perhiasan maka boleh dibuat dari emas, dan yang tidak maka tidak boleh.</w:t>
      </w:r>
    </w:p>
    <w:p w14:paraId="77893D32" w14:textId="77777777" w:rsidR="000642B8" w:rsidRPr="00776233" w:rsidRDefault="000642B8" w:rsidP="000642B8">
      <w:pPr>
        <w:numPr>
          <w:ilvl w:val="0"/>
          <w:numId w:val="25"/>
        </w:numPr>
        <w:jc w:val="both"/>
        <w:rPr>
          <w:sz w:val="24"/>
          <w:szCs w:val="24"/>
          <w:lang w:val="en-GB"/>
        </w:rPr>
      </w:pPr>
      <w:r w:rsidRPr="00776233">
        <w:rPr>
          <w:sz w:val="24"/>
          <w:szCs w:val="24"/>
          <w:lang w:val="en-GB"/>
        </w:rPr>
        <w:t>Yang bukan untuk perhiasan seperti pena, tasbih, kacamata, dan sejenisnya maka tidak boleh, karena aspek perhiasannya tidak murni.</w:t>
      </w:r>
    </w:p>
    <w:p w14:paraId="66FD9349" w14:textId="77777777" w:rsidR="000642B8" w:rsidRPr="00776233" w:rsidRDefault="000642B8" w:rsidP="000642B8">
      <w:pPr>
        <w:numPr>
          <w:ilvl w:val="0"/>
          <w:numId w:val="25"/>
        </w:numPr>
        <w:jc w:val="both"/>
        <w:rPr>
          <w:sz w:val="24"/>
          <w:szCs w:val="24"/>
          <w:lang w:val="en-GB"/>
        </w:rPr>
      </w:pPr>
      <w:r w:rsidRPr="00776233">
        <w:rPr>
          <w:sz w:val="24"/>
          <w:szCs w:val="24"/>
          <w:lang w:val="en-GB"/>
        </w:rPr>
        <w:t>Yang termasuk kategori wadah/perabot maka haram, karena hukumnya berlaku umum untuk laki-laki dan perempuan.</w:t>
      </w:r>
    </w:p>
    <w:p w14:paraId="2908358E" w14:textId="77777777" w:rsidR="000642B8" w:rsidRDefault="000642B8" w:rsidP="000642B8">
      <w:pPr>
        <w:numPr>
          <w:ilvl w:val="0"/>
          <w:numId w:val="25"/>
        </w:numPr>
        <w:jc w:val="both"/>
        <w:rPr>
          <w:sz w:val="24"/>
          <w:szCs w:val="24"/>
          <w:lang w:val="en-GB"/>
        </w:rPr>
      </w:pPr>
      <w:r w:rsidRPr="00776233">
        <w:rPr>
          <w:sz w:val="24"/>
          <w:szCs w:val="24"/>
          <w:lang w:val="en-GB"/>
        </w:rPr>
        <w:t>Memiliki wadah/perabot bukan untuk digunakan makan dan minum tetap haram, ini adalah pendapat empat mazhab, dan ini berlaku untuk laki-laki dan perempuan seperti meletakkan wadah untuk hiasan.</w:t>
      </w:r>
    </w:p>
    <w:p w14:paraId="6E237CDE" w14:textId="77777777" w:rsidR="00776233" w:rsidRPr="00776233" w:rsidRDefault="00776233" w:rsidP="00776233">
      <w:pPr>
        <w:ind w:left="360"/>
        <w:jc w:val="both"/>
        <w:rPr>
          <w:sz w:val="24"/>
          <w:szCs w:val="24"/>
          <w:lang w:val="en-GB"/>
        </w:rPr>
      </w:pPr>
    </w:p>
    <w:p w14:paraId="64E5F64C" w14:textId="4D3E9B63" w:rsidR="000642B8" w:rsidRPr="00776233" w:rsidRDefault="000642B8" w:rsidP="00E51BBC">
      <w:pPr>
        <w:pStyle w:val="Heading1"/>
        <w:jc w:val="center"/>
        <w:rPr>
          <w:b/>
          <w:bCs/>
          <w:color w:val="C00000"/>
          <w:sz w:val="36"/>
          <w:szCs w:val="36"/>
          <w:lang w:val="en-GB"/>
        </w:rPr>
      </w:pPr>
      <w:bookmarkStart w:id="24" w:name="_Toc185971446"/>
      <w:r w:rsidRPr="00776233">
        <w:rPr>
          <w:b/>
          <w:bCs/>
          <w:color w:val="C00000"/>
          <w:sz w:val="36"/>
          <w:szCs w:val="36"/>
          <w:lang w:val="en-GB"/>
        </w:rPr>
        <w:lastRenderedPageBreak/>
        <w:t>Masalah Ketujuh Belas:</w:t>
      </w:r>
      <w:r w:rsidR="00E51BBC" w:rsidRPr="00776233">
        <w:rPr>
          <w:b/>
          <w:bCs/>
          <w:color w:val="C00000"/>
          <w:sz w:val="36"/>
          <w:szCs w:val="36"/>
          <w:lang w:val="en-GB"/>
        </w:rPr>
        <w:t xml:space="preserve"> Kalung Tasbih</w:t>
      </w:r>
      <w:bookmarkEnd w:id="24"/>
    </w:p>
    <w:p w14:paraId="7ACEB842" w14:textId="533A7493" w:rsidR="000642B8" w:rsidRPr="00776233" w:rsidRDefault="000642B8" w:rsidP="000642B8">
      <w:pPr>
        <w:jc w:val="both"/>
        <w:rPr>
          <w:sz w:val="24"/>
          <w:szCs w:val="24"/>
          <w:lang w:val="en-GB"/>
        </w:rPr>
      </w:pPr>
      <w:r w:rsidRPr="00776233">
        <w:rPr>
          <w:sz w:val="24"/>
          <w:szCs w:val="24"/>
          <w:lang w:val="en-GB"/>
        </w:rPr>
        <w:t>Hukum menggantungkan tasbih di leher</w:t>
      </w:r>
      <w:r w:rsidR="00626105" w:rsidRPr="00776233">
        <w:rPr>
          <w:sz w:val="24"/>
          <w:szCs w:val="24"/>
          <w:lang w:val="en-GB"/>
        </w:rPr>
        <w:t>,</w:t>
      </w:r>
      <w:r w:rsidRPr="00776233">
        <w:rPr>
          <w:sz w:val="24"/>
          <w:szCs w:val="24"/>
          <w:lang w:val="en-GB"/>
        </w:rPr>
        <w:t xml:space="preserve"> memiliki beberapa kondisi:</w:t>
      </w:r>
    </w:p>
    <w:p w14:paraId="677FABEB" w14:textId="77777777" w:rsidR="000642B8" w:rsidRPr="00776233" w:rsidRDefault="000642B8" w:rsidP="000642B8">
      <w:pPr>
        <w:numPr>
          <w:ilvl w:val="0"/>
          <w:numId w:val="26"/>
        </w:numPr>
        <w:jc w:val="both"/>
        <w:rPr>
          <w:sz w:val="24"/>
          <w:szCs w:val="24"/>
          <w:lang w:val="en-GB"/>
        </w:rPr>
      </w:pPr>
      <w:r w:rsidRPr="00776233">
        <w:rPr>
          <w:sz w:val="24"/>
          <w:szCs w:val="24"/>
          <w:lang w:val="en-GB"/>
        </w:rPr>
        <w:t>Jika bertujuan untuk hal yang haram seperti jimat dan tamimah, maka haram.</w:t>
      </w:r>
    </w:p>
    <w:p w14:paraId="27F33E99" w14:textId="77777777" w:rsidR="000642B8" w:rsidRPr="00776233" w:rsidRDefault="000642B8" w:rsidP="000642B8">
      <w:pPr>
        <w:numPr>
          <w:ilvl w:val="0"/>
          <w:numId w:val="26"/>
        </w:numPr>
        <w:jc w:val="both"/>
        <w:rPr>
          <w:sz w:val="24"/>
          <w:szCs w:val="24"/>
          <w:lang w:val="en-GB"/>
        </w:rPr>
      </w:pPr>
      <w:r w:rsidRPr="00776233">
        <w:rPr>
          <w:sz w:val="24"/>
          <w:szCs w:val="24"/>
          <w:lang w:val="en-GB"/>
        </w:rPr>
        <w:t>Jika bertujuan untuk pamer dan riya, maka haram.</w:t>
      </w:r>
    </w:p>
    <w:p w14:paraId="39B54076" w14:textId="77777777" w:rsidR="000642B8" w:rsidRPr="00776233" w:rsidRDefault="000642B8" w:rsidP="000642B8">
      <w:pPr>
        <w:numPr>
          <w:ilvl w:val="0"/>
          <w:numId w:val="26"/>
        </w:numPr>
        <w:jc w:val="both"/>
        <w:rPr>
          <w:sz w:val="24"/>
          <w:szCs w:val="24"/>
          <w:lang w:val="en-GB"/>
        </w:rPr>
      </w:pPr>
      <w:r w:rsidRPr="00776233">
        <w:rPr>
          <w:sz w:val="24"/>
          <w:szCs w:val="24"/>
          <w:lang w:val="en-GB"/>
        </w:rPr>
        <w:t>Jika bertujuan menyerupai dan meniru orang-orang zalim, penguasa sewenang-wenang, ahli bid'ah dan jahiliyah, maka haram.</w:t>
      </w:r>
    </w:p>
    <w:p w14:paraId="7976B047" w14:textId="77777777" w:rsidR="000642B8" w:rsidRPr="00776233" w:rsidRDefault="000642B8" w:rsidP="000642B8">
      <w:pPr>
        <w:numPr>
          <w:ilvl w:val="0"/>
          <w:numId w:val="26"/>
        </w:numPr>
        <w:jc w:val="both"/>
        <w:rPr>
          <w:sz w:val="24"/>
          <w:szCs w:val="24"/>
          <w:lang w:val="en-GB"/>
        </w:rPr>
      </w:pPr>
      <w:r w:rsidRPr="00776233">
        <w:rPr>
          <w:sz w:val="24"/>
          <w:szCs w:val="24"/>
          <w:lang w:val="en-GB"/>
        </w:rPr>
        <w:t>Jika bertujuan untuk mengagungkan dan menghormatinya, maka tidak disyariatkan, karena itu hanya benda mati.</w:t>
      </w:r>
    </w:p>
    <w:p w14:paraId="59558396" w14:textId="77777777" w:rsidR="000642B8" w:rsidRPr="00776233" w:rsidRDefault="000642B8" w:rsidP="000642B8">
      <w:pPr>
        <w:numPr>
          <w:ilvl w:val="0"/>
          <w:numId w:val="26"/>
        </w:numPr>
        <w:jc w:val="both"/>
        <w:rPr>
          <w:sz w:val="24"/>
          <w:szCs w:val="24"/>
          <w:lang w:val="en-GB"/>
        </w:rPr>
      </w:pPr>
      <w:r w:rsidRPr="00776233">
        <w:rPr>
          <w:sz w:val="24"/>
          <w:szCs w:val="24"/>
          <w:lang w:val="en-GB"/>
        </w:rPr>
        <w:t>Jika bertujuan untuk menjaga dari pencurian dan sejenisnya, maka boleh.</w:t>
      </w:r>
    </w:p>
    <w:p w14:paraId="40A5EBA2" w14:textId="3B7E2E62" w:rsidR="000642B8" w:rsidRPr="00776233" w:rsidRDefault="000642B8" w:rsidP="000642B8">
      <w:pPr>
        <w:numPr>
          <w:ilvl w:val="0"/>
          <w:numId w:val="26"/>
        </w:numPr>
        <w:jc w:val="both"/>
        <w:rPr>
          <w:sz w:val="24"/>
          <w:szCs w:val="24"/>
          <w:lang w:val="en-GB"/>
        </w:rPr>
      </w:pPr>
      <w:r w:rsidRPr="00776233">
        <w:rPr>
          <w:sz w:val="24"/>
          <w:szCs w:val="24"/>
          <w:lang w:val="en-GB"/>
        </w:rPr>
        <w:t>Jika tidak ada tujuan yang haram atau makruh, tetap tidak disyariatkan agar tidak terjebak dalam penyerupaan dengan orang-orang yang telah disebutkan sifatnya, berdasarkan sabda Nabi ("Barangsiapa menyerupai suatu kaum maka dia termasuk golongan mereka") diriwayatkan oleh Ahmad dan dianggap hasan oleh Ibnu Hibban, Ibnu Taimiyah, Ibnu Hajar, Al-Iraqi, Adz-Dzahabi dan dijadikan hujjah oleh Ahmad.</w:t>
      </w:r>
    </w:p>
    <w:p w14:paraId="384D6D09" w14:textId="77777777" w:rsidR="000642B8" w:rsidRPr="00776233" w:rsidRDefault="000642B8" w:rsidP="000642B8">
      <w:pPr>
        <w:jc w:val="both"/>
        <w:rPr>
          <w:sz w:val="24"/>
          <w:szCs w:val="24"/>
          <w:lang w:val="en-GB"/>
        </w:rPr>
      </w:pPr>
      <w:r w:rsidRPr="00776233">
        <w:rPr>
          <w:sz w:val="24"/>
          <w:szCs w:val="24"/>
          <w:lang w:val="en-GB"/>
        </w:rPr>
        <w:t>Dan ada perbedaan pendapat dalam bentuk ini antara yang membolehkan seperti Sahnun Al-Maliki, dan yang melarang seperti Ibnul Hajj Al-Maliki.</w:t>
      </w:r>
    </w:p>
    <w:p w14:paraId="5F4377F0" w14:textId="24C426EB" w:rsidR="000642B8" w:rsidRPr="00776233" w:rsidRDefault="000642B8" w:rsidP="00414C7C">
      <w:pPr>
        <w:pStyle w:val="Heading1"/>
        <w:jc w:val="center"/>
        <w:rPr>
          <w:b/>
          <w:bCs/>
          <w:color w:val="C00000"/>
          <w:sz w:val="36"/>
          <w:szCs w:val="36"/>
          <w:lang w:val="en-GB"/>
        </w:rPr>
      </w:pPr>
      <w:bookmarkStart w:id="25" w:name="_Toc185971447"/>
      <w:r w:rsidRPr="00776233">
        <w:rPr>
          <w:b/>
          <w:bCs/>
          <w:color w:val="C00000"/>
          <w:sz w:val="36"/>
          <w:szCs w:val="36"/>
          <w:lang w:val="en-GB"/>
        </w:rPr>
        <w:t>Masalah Kedelapan Belas:</w:t>
      </w:r>
      <w:r w:rsidR="00414C7C" w:rsidRPr="00776233">
        <w:rPr>
          <w:b/>
          <w:bCs/>
          <w:color w:val="C00000"/>
          <w:sz w:val="36"/>
          <w:szCs w:val="36"/>
          <w:lang w:val="en-GB"/>
        </w:rPr>
        <w:t xml:space="preserve"> Jumlah Biji Tasbih</w:t>
      </w:r>
      <w:bookmarkEnd w:id="25"/>
    </w:p>
    <w:p w14:paraId="3A9C424D" w14:textId="77777777" w:rsidR="00626105" w:rsidRPr="00776233" w:rsidRDefault="000642B8" w:rsidP="000642B8">
      <w:pPr>
        <w:jc w:val="both"/>
        <w:rPr>
          <w:sz w:val="24"/>
          <w:szCs w:val="24"/>
          <w:lang w:val="en-GB"/>
        </w:rPr>
      </w:pPr>
      <w:r w:rsidRPr="00776233">
        <w:rPr>
          <w:sz w:val="24"/>
          <w:szCs w:val="24"/>
          <w:lang w:val="en-GB"/>
        </w:rPr>
        <w:t xml:space="preserve">Tentang jumlah biji tasbih: </w:t>
      </w:r>
    </w:p>
    <w:p w14:paraId="0D5CBB2E" w14:textId="72C64043" w:rsidR="000642B8" w:rsidRPr="00776233" w:rsidRDefault="000642B8" w:rsidP="000642B8">
      <w:pPr>
        <w:jc w:val="both"/>
        <w:rPr>
          <w:sz w:val="24"/>
          <w:szCs w:val="24"/>
          <w:lang w:val="en-GB"/>
        </w:rPr>
      </w:pPr>
      <w:r w:rsidRPr="00776233">
        <w:rPr>
          <w:sz w:val="24"/>
          <w:szCs w:val="24"/>
          <w:lang w:val="en-GB"/>
        </w:rPr>
        <w:t>Ar-Raddad Al-Yamani berkata: "Tasbih yang paling aku sukai adalah yang jumlahnya seratus." Abu Zaid Al-Fasi berkata: "Disunahkan dalam tasbih jumlahnya ganjil," dan sebagian mereka bersyair: "Dan harus ini dari amalan tasbih yang kau rangkai ganjil, maka jagalah keganjilan." Dan masalah ini adalah masalah yang lapang.</w:t>
      </w:r>
    </w:p>
    <w:p w14:paraId="4093B2F4" w14:textId="5CC329EC" w:rsidR="000642B8" w:rsidRPr="00776233" w:rsidRDefault="000642B8" w:rsidP="00414C7C">
      <w:pPr>
        <w:pStyle w:val="Heading1"/>
        <w:jc w:val="center"/>
        <w:rPr>
          <w:b/>
          <w:bCs/>
          <w:color w:val="C00000"/>
          <w:sz w:val="36"/>
          <w:szCs w:val="36"/>
          <w:lang w:val="en-GB"/>
        </w:rPr>
      </w:pPr>
      <w:bookmarkStart w:id="26" w:name="_Toc185971448"/>
      <w:r w:rsidRPr="00776233">
        <w:rPr>
          <w:b/>
          <w:bCs/>
          <w:color w:val="C00000"/>
          <w:sz w:val="36"/>
          <w:szCs w:val="36"/>
          <w:lang w:val="en-GB"/>
        </w:rPr>
        <w:t>Masalah Kesembilan Belas:</w:t>
      </w:r>
      <w:r w:rsidR="00414C7C" w:rsidRPr="00776233">
        <w:rPr>
          <w:b/>
          <w:bCs/>
          <w:color w:val="C00000"/>
          <w:sz w:val="36"/>
          <w:szCs w:val="36"/>
          <w:lang w:val="en-GB"/>
        </w:rPr>
        <w:t xml:space="preserve"> Saat Shalat</w:t>
      </w:r>
      <w:bookmarkEnd w:id="26"/>
    </w:p>
    <w:p w14:paraId="300A12E9" w14:textId="77777777" w:rsidR="00626105" w:rsidRPr="00776233" w:rsidRDefault="000642B8" w:rsidP="000642B8">
      <w:pPr>
        <w:jc w:val="both"/>
        <w:rPr>
          <w:sz w:val="24"/>
          <w:szCs w:val="24"/>
          <w:lang w:val="en-GB"/>
        </w:rPr>
      </w:pPr>
      <w:r w:rsidRPr="00776233">
        <w:rPr>
          <w:sz w:val="24"/>
          <w:szCs w:val="24"/>
          <w:lang w:val="en-GB"/>
        </w:rPr>
        <w:t xml:space="preserve">Hukum memutar tasbih dalam shalat: </w:t>
      </w:r>
    </w:p>
    <w:p w14:paraId="39857D12" w14:textId="17A85679" w:rsidR="000642B8" w:rsidRPr="00776233" w:rsidRDefault="000642B8" w:rsidP="000642B8">
      <w:pPr>
        <w:jc w:val="both"/>
        <w:rPr>
          <w:sz w:val="24"/>
          <w:szCs w:val="24"/>
          <w:lang w:val="en-GB"/>
        </w:rPr>
      </w:pPr>
      <w:r w:rsidRPr="00776233">
        <w:rPr>
          <w:sz w:val="24"/>
          <w:szCs w:val="24"/>
          <w:lang w:val="en-GB"/>
        </w:rPr>
        <w:t xml:space="preserve">Disebutkan dalam 'Umdat As-Salik karya Ibnu Naqib Asy-Syafi'i: "Dan tidak membahayakan gerakan ringan: seperti menggaruk dengan jarinya dan seperti memutar tasbih di tangannya." </w:t>
      </w:r>
      <w:r w:rsidRPr="00776233">
        <w:rPr>
          <w:b/>
          <w:bCs/>
          <w:sz w:val="24"/>
          <w:szCs w:val="24"/>
          <w:lang w:val="en-GB"/>
        </w:rPr>
        <w:t>Yang lebih kuat:</w:t>
      </w:r>
      <w:r w:rsidRPr="00776233">
        <w:rPr>
          <w:sz w:val="24"/>
          <w:szCs w:val="24"/>
          <w:lang w:val="en-GB"/>
        </w:rPr>
        <w:t xml:space="preserve"> Meninggalkan hal tersebut, dan itu termasuk perbuatan sia-sia yang makruh.</w:t>
      </w:r>
    </w:p>
    <w:p w14:paraId="4E500774" w14:textId="30531429" w:rsidR="000642B8" w:rsidRPr="00776233" w:rsidRDefault="000642B8" w:rsidP="00414C7C">
      <w:pPr>
        <w:pStyle w:val="Heading1"/>
        <w:jc w:val="center"/>
        <w:rPr>
          <w:b/>
          <w:bCs/>
          <w:color w:val="C00000"/>
          <w:sz w:val="36"/>
          <w:szCs w:val="36"/>
          <w:lang w:val="en-GB"/>
        </w:rPr>
      </w:pPr>
      <w:bookmarkStart w:id="27" w:name="_Toc185971449"/>
      <w:r w:rsidRPr="00776233">
        <w:rPr>
          <w:b/>
          <w:bCs/>
          <w:color w:val="C00000"/>
          <w:sz w:val="36"/>
          <w:szCs w:val="36"/>
          <w:lang w:val="en-GB"/>
        </w:rPr>
        <w:lastRenderedPageBreak/>
        <w:t>Masalah Kedua Puluh:</w:t>
      </w:r>
      <w:r w:rsidR="00414C7C" w:rsidRPr="00776233">
        <w:rPr>
          <w:b/>
          <w:bCs/>
          <w:color w:val="C00000"/>
          <w:sz w:val="36"/>
          <w:szCs w:val="36"/>
          <w:lang w:val="en-GB"/>
        </w:rPr>
        <w:t xml:space="preserve"> Membawa Tasbih</w:t>
      </w:r>
      <w:bookmarkEnd w:id="27"/>
    </w:p>
    <w:p w14:paraId="24FADCCB" w14:textId="77777777" w:rsidR="00626105" w:rsidRPr="00776233" w:rsidRDefault="000642B8" w:rsidP="000642B8">
      <w:pPr>
        <w:jc w:val="both"/>
        <w:rPr>
          <w:sz w:val="24"/>
          <w:szCs w:val="24"/>
          <w:lang w:val="en-GB"/>
        </w:rPr>
      </w:pPr>
      <w:r w:rsidRPr="00776233">
        <w:rPr>
          <w:sz w:val="24"/>
          <w:szCs w:val="24"/>
          <w:lang w:val="en-GB"/>
        </w:rPr>
        <w:t xml:space="preserve">Tentang membawa tasbih untuk mengingat bertasbih: </w:t>
      </w:r>
    </w:p>
    <w:p w14:paraId="511BFF91" w14:textId="0D843BE8" w:rsidR="000642B8" w:rsidRPr="00776233" w:rsidRDefault="000642B8" w:rsidP="000642B8">
      <w:pPr>
        <w:jc w:val="both"/>
        <w:rPr>
          <w:sz w:val="24"/>
          <w:szCs w:val="24"/>
          <w:lang w:val="en-GB"/>
        </w:rPr>
      </w:pPr>
      <w:r w:rsidRPr="00776233">
        <w:rPr>
          <w:sz w:val="24"/>
          <w:szCs w:val="24"/>
          <w:lang w:val="en-GB"/>
        </w:rPr>
        <w:t>Ibnu 'Allan berkata dalam Iqad Al-Masabih: "Manusia secara tabiatnya lalai dan lupa, oleh karena itu syariat menjadikan baginya hal-hal yang mengingatkan pada ketaatan dan mendorong pada kebaikan berupa peringatan, nasihat dan motivasi untuk menyempurnakan manusia. Maka tidak ada pengingkaran dalam menjadikan tasbih sebagai sebab mengingat. Dengan demikian, menggunakan dan membawa tasbih adalah perkara yang baik dan disukai."</w:t>
      </w:r>
    </w:p>
    <w:p w14:paraId="68AB102E" w14:textId="6D723E94" w:rsidR="000642B8" w:rsidRPr="00776233" w:rsidRDefault="000642B8" w:rsidP="00414C7C">
      <w:pPr>
        <w:pStyle w:val="Heading1"/>
        <w:jc w:val="center"/>
        <w:rPr>
          <w:b/>
          <w:bCs/>
          <w:color w:val="C00000"/>
          <w:sz w:val="36"/>
          <w:szCs w:val="36"/>
          <w:lang w:val="en-GB"/>
        </w:rPr>
      </w:pPr>
      <w:bookmarkStart w:id="28" w:name="_Toc185971450"/>
      <w:r w:rsidRPr="00776233">
        <w:rPr>
          <w:b/>
          <w:bCs/>
          <w:color w:val="C00000"/>
          <w:sz w:val="36"/>
          <w:szCs w:val="36"/>
          <w:lang w:val="en-GB"/>
        </w:rPr>
        <w:t>Masalah Kedua Puluh Satu:</w:t>
      </w:r>
      <w:r w:rsidR="00414C7C" w:rsidRPr="00776233">
        <w:rPr>
          <w:b/>
          <w:bCs/>
          <w:color w:val="C00000"/>
          <w:sz w:val="36"/>
          <w:szCs w:val="36"/>
          <w:lang w:val="en-GB"/>
        </w:rPr>
        <w:t xml:space="preserve"> Bangga Dengan Tasbih</w:t>
      </w:r>
      <w:bookmarkEnd w:id="28"/>
    </w:p>
    <w:p w14:paraId="4559F1BC" w14:textId="77777777" w:rsidR="00626105" w:rsidRPr="00776233" w:rsidRDefault="000642B8" w:rsidP="000642B8">
      <w:pPr>
        <w:jc w:val="both"/>
        <w:rPr>
          <w:sz w:val="24"/>
          <w:szCs w:val="24"/>
          <w:lang w:val="en-GB"/>
        </w:rPr>
      </w:pPr>
      <w:r w:rsidRPr="00776233">
        <w:rPr>
          <w:sz w:val="24"/>
          <w:szCs w:val="24"/>
          <w:lang w:val="en-GB"/>
        </w:rPr>
        <w:t xml:space="preserve">Membanggakan diri dengan penggunaan tasbih. </w:t>
      </w:r>
    </w:p>
    <w:p w14:paraId="24776FE5" w14:textId="46F52359" w:rsidR="000642B8" w:rsidRPr="00776233" w:rsidRDefault="000642B8" w:rsidP="000642B8">
      <w:pPr>
        <w:jc w:val="both"/>
        <w:rPr>
          <w:sz w:val="24"/>
          <w:szCs w:val="24"/>
          <w:lang w:val="en-GB"/>
        </w:rPr>
      </w:pPr>
      <w:r w:rsidRPr="00776233">
        <w:rPr>
          <w:sz w:val="24"/>
          <w:szCs w:val="24"/>
          <w:lang w:val="en-GB"/>
        </w:rPr>
        <w:t>Al-Munawi berkata dalam Faidhul Qadir: "Adapun kebiasaan orang-orang lalai yang batil yakni memegang tasbih yang biji-bijinya didominasi hiasan dan mahal harganya, dan memegangnya tanpa kehadiran hati dan pikiran di dalamnya, sambil berbicara dengan hati dan lisannya sibuk dengan berita-berita duniawi dan menceritakannya sambil menggerakkan biji-bijinya dengan tangannya, maka ini tercela dan makruh termasuk hal yang paling buruk."</w:t>
      </w:r>
    </w:p>
    <w:p w14:paraId="19683A29" w14:textId="50561854" w:rsidR="000642B8" w:rsidRPr="00776233" w:rsidRDefault="000642B8" w:rsidP="00414C7C">
      <w:pPr>
        <w:pStyle w:val="Heading1"/>
        <w:jc w:val="center"/>
        <w:rPr>
          <w:b/>
          <w:bCs/>
          <w:color w:val="C00000"/>
          <w:sz w:val="36"/>
          <w:szCs w:val="36"/>
          <w:lang w:val="en-GB"/>
        </w:rPr>
      </w:pPr>
      <w:bookmarkStart w:id="29" w:name="_Toc185971451"/>
      <w:r w:rsidRPr="00776233">
        <w:rPr>
          <w:b/>
          <w:bCs/>
          <w:color w:val="C00000"/>
          <w:sz w:val="36"/>
          <w:szCs w:val="36"/>
          <w:lang w:val="en-GB"/>
        </w:rPr>
        <w:t>Masalah Kedua Puluh Dua:</w:t>
      </w:r>
      <w:r w:rsidR="00414C7C" w:rsidRPr="00776233">
        <w:rPr>
          <w:b/>
          <w:bCs/>
          <w:color w:val="C00000"/>
          <w:sz w:val="36"/>
          <w:szCs w:val="36"/>
          <w:lang w:val="en-GB"/>
        </w:rPr>
        <w:t xml:space="preserve"> Tasbih di Mobil</w:t>
      </w:r>
      <w:bookmarkEnd w:id="29"/>
    </w:p>
    <w:p w14:paraId="3BB2DD01" w14:textId="77777777" w:rsidR="00626105" w:rsidRPr="00776233" w:rsidRDefault="000642B8" w:rsidP="000642B8">
      <w:pPr>
        <w:jc w:val="both"/>
        <w:rPr>
          <w:sz w:val="24"/>
          <w:szCs w:val="24"/>
          <w:lang w:val="en-GB"/>
        </w:rPr>
      </w:pPr>
      <w:r w:rsidRPr="00776233">
        <w:rPr>
          <w:sz w:val="24"/>
          <w:szCs w:val="24"/>
          <w:lang w:val="en-GB"/>
        </w:rPr>
        <w:t xml:space="preserve">Menggantung tasbih di mobil dan sejenisnya memiliki beberapa kondisi: </w:t>
      </w:r>
    </w:p>
    <w:p w14:paraId="2CD35CA6" w14:textId="193584A7" w:rsidR="00626105" w:rsidRPr="00776233" w:rsidRDefault="000642B8" w:rsidP="000642B8">
      <w:pPr>
        <w:jc w:val="both"/>
        <w:rPr>
          <w:sz w:val="24"/>
          <w:szCs w:val="24"/>
          <w:lang w:val="en-GB"/>
        </w:rPr>
      </w:pPr>
      <w:r w:rsidRPr="00776233">
        <w:rPr>
          <w:sz w:val="24"/>
          <w:szCs w:val="24"/>
          <w:lang w:val="en-GB"/>
        </w:rPr>
        <w:t>a. Jika bertujuan untuk hiasan maka boleh</w:t>
      </w:r>
      <w:r w:rsidR="00DB6F93" w:rsidRPr="00776233">
        <w:rPr>
          <w:sz w:val="24"/>
          <w:szCs w:val="24"/>
          <w:lang w:val="en-GB"/>
        </w:rPr>
        <w:t>.</w:t>
      </w:r>
    </w:p>
    <w:p w14:paraId="2E372481" w14:textId="352EBF27" w:rsidR="00626105" w:rsidRPr="00776233" w:rsidRDefault="000642B8" w:rsidP="000642B8">
      <w:pPr>
        <w:jc w:val="both"/>
        <w:rPr>
          <w:sz w:val="24"/>
          <w:szCs w:val="24"/>
          <w:lang w:val="en-GB"/>
        </w:rPr>
      </w:pPr>
      <w:r w:rsidRPr="00776233">
        <w:rPr>
          <w:sz w:val="24"/>
          <w:szCs w:val="24"/>
          <w:lang w:val="en-GB"/>
        </w:rPr>
        <w:t>b. Jika bertujuan untuk jimat maka tidak boleh</w:t>
      </w:r>
      <w:r w:rsidR="00DB6F93" w:rsidRPr="00776233">
        <w:rPr>
          <w:sz w:val="24"/>
          <w:szCs w:val="24"/>
          <w:lang w:val="en-GB"/>
        </w:rPr>
        <w:t>.</w:t>
      </w:r>
      <w:r w:rsidRPr="00776233">
        <w:rPr>
          <w:sz w:val="24"/>
          <w:szCs w:val="24"/>
          <w:lang w:val="en-GB"/>
        </w:rPr>
        <w:t xml:space="preserve"> </w:t>
      </w:r>
    </w:p>
    <w:p w14:paraId="150C62C2" w14:textId="5D6815C1" w:rsidR="000642B8" w:rsidRPr="00776233" w:rsidRDefault="000642B8" w:rsidP="000642B8">
      <w:pPr>
        <w:jc w:val="both"/>
        <w:rPr>
          <w:sz w:val="24"/>
          <w:szCs w:val="24"/>
          <w:lang w:val="en-GB"/>
        </w:rPr>
      </w:pPr>
      <w:r w:rsidRPr="00776233">
        <w:rPr>
          <w:sz w:val="24"/>
          <w:szCs w:val="24"/>
          <w:lang w:val="en-GB"/>
        </w:rPr>
        <w:t>c. Jika bertujuan untuk pengingat maka boleh</w:t>
      </w:r>
      <w:r w:rsidR="00DB6F93" w:rsidRPr="00776233">
        <w:rPr>
          <w:sz w:val="24"/>
          <w:szCs w:val="24"/>
          <w:lang w:val="en-GB"/>
        </w:rPr>
        <w:t>.</w:t>
      </w:r>
    </w:p>
    <w:p w14:paraId="6A21ED9E" w14:textId="03CF69CA" w:rsidR="000642B8" w:rsidRPr="00776233" w:rsidRDefault="000642B8" w:rsidP="00414C7C">
      <w:pPr>
        <w:pStyle w:val="Heading1"/>
        <w:jc w:val="center"/>
        <w:rPr>
          <w:b/>
          <w:bCs/>
          <w:color w:val="C00000"/>
          <w:sz w:val="36"/>
          <w:szCs w:val="36"/>
          <w:lang w:val="en-GB"/>
        </w:rPr>
      </w:pPr>
      <w:bookmarkStart w:id="30" w:name="_Toc185971452"/>
      <w:r w:rsidRPr="00776233">
        <w:rPr>
          <w:b/>
          <w:bCs/>
          <w:color w:val="C00000"/>
          <w:sz w:val="36"/>
          <w:szCs w:val="36"/>
          <w:lang w:val="en-GB"/>
        </w:rPr>
        <w:t>Masalah Kedua Puluh Tiga:</w:t>
      </w:r>
      <w:r w:rsidR="00414C7C" w:rsidRPr="00776233">
        <w:rPr>
          <w:b/>
          <w:bCs/>
          <w:color w:val="C00000"/>
          <w:sz w:val="36"/>
          <w:szCs w:val="36"/>
          <w:lang w:val="en-GB"/>
        </w:rPr>
        <w:t xml:space="preserve"> Menjual Tasbih</w:t>
      </w:r>
      <w:bookmarkEnd w:id="30"/>
    </w:p>
    <w:p w14:paraId="173579A8" w14:textId="2610B5FA" w:rsidR="000642B8" w:rsidRPr="00776233" w:rsidRDefault="000642B8" w:rsidP="000642B8">
      <w:pPr>
        <w:jc w:val="both"/>
        <w:rPr>
          <w:sz w:val="24"/>
          <w:szCs w:val="24"/>
          <w:lang w:val="en-GB"/>
        </w:rPr>
      </w:pPr>
      <w:r w:rsidRPr="00776233">
        <w:rPr>
          <w:sz w:val="24"/>
          <w:szCs w:val="24"/>
          <w:lang w:val="en-GB"/>
        </w:rPr>
        <w:t>Hukum menjual tasbih adalah boleh, karena memiliki banyak kegunaan, namun harus berhati-hati dari pemborosan dalam harganya, dan Allah telah melarang pemborosan.</w:t>
      </w:r>
    </w:p>
    <w:p w14:paraId="1A8CC93C" w14:textId="1FBE6ECF" w:rsidR="000642B8" w:rsidRPr="00776233" w:rsidRDefault="000642B8" w:rsidP="00414C7C">
      <w:pPr>
        <w:pStyle w:val="Heading1"/>
        <w:jc w:val="center"/>
        <w:rPr>
          <w:b/>
          <w:bCs/>
          <w:color w:val="C00000"/>
          <w:sz w:val="36"/>
          <w:szCs w:val="36"/>
          <w:lang w:val="en-GB"/>
        </w:rPr>
      </w:pPr>
      <w:bookmarkStart w:id="31" w:name="_Toc185971453"/>
      <w:r w:rsidRPr="00776233">
        <w:rPr>
          <w:b/>
          <w:bCs/>
          <w:color w:val="C00000"/>
          <w:sz w:val="36"/>
          <w:szCs w:val="36"/>
          <w:lang w:val="en-GB"/>
        </w:rPr>
        <w:t>Masalah Kedua Puluh Empat:</w:t>
      </w:r>
      <w:r w:rsidR="00414C7C" w:rsidRPr="00776233">
        <w:rPr>
          <w:b/>
          <w:bCs/>
          <w:color w:val="C00000"/>
          <w:sz w:val="36"/>
          <w:szCs w:val="36"/>
          <w:lang w:val="en-GB"/>
        </w:rPr>
        <w:t xml:space="preserve"> Menghadiahkan Tasbih</w:t>
      </w:r>
      <w:bookmarkEnd w:id="31"/>
    </w:p>
    <w:p w14:paraId="7988D8F3" w14:textId="6FDD5EDA" w:rsidR="000642B8" w:rsidRPr="00776233" w:rsidRDefault="000642B8" w:rsidP="000642B8">
      <w:pPr>
        <w:jc w:val="both"/>
        <w:rPr>
          <w:sz w:val="24"/>
          <w:szCs w:val="24"/>
          <w:lang w:val="en-GB"/>
        </w:rPr>
      </w:pPr>
      <w:r w:rsidRPr="00776233">
        <w:rPr>
          <w:sz w:val="24"/>
          <w:szCs w:val="24"/>
          <w:lang w:val="en-GB"/>
        </w:rPr>
        <w:t>Hukum menghadiahkan tasbih adalah boleh, baik kepada muslim atau non-muslim, karena memiliki banyak kegunaan.</w:t>
      </w:r>
    </w:p>
    <w:p w14:paraId="379BD23E" w14:textId="0928FD22" w:rsidR="000642B8" w:rsidRPr="00776233" w:rsidRDefault="000642B8" w:rsidP="0088103E">
      <w:pPr>
        <w:pStyle w:val="Heading1"/>
        <w:jc w:val="center"/>
        <w:rPr>
          <w:b/>
          <w:bCs/>
          <w:color w:val="C00000"/>
          <w:sz w:val="36"/>
          <w:szCs w:val="36"/>
          <w:lang w:val="en-GB"/>
        </w:rPr>
      </w:pPr>
      <w:bookmarkStart w:id="32" w:name="_Toc185971454"/>
      <w:r w:rsidRPr="00776233">
        <w:rPr>
          <w:b/>
          <w:bCs/>
          <w:color w:val="C00000"/>
          <w:sz w:val="36"/>
          <w:szCs w:val="36"/>
          <w:lang w:val="en-GB"/>
        </w:rPr>
        <w:lastRenderedPageBreak/>
        <w:t>Masalah Kedua Puluh Lima:</w:t>
      </w:r>
      <w:r w:rsidR="0088103E" w:rsidRPr="00776233">
        <w:rPr>
          <w:b/>
          <w:bCs/>
          <w:color w:val="C00000"/>
          <w:sz w:val="36"/>
          <w:szCs w:val="36"/>
          <w:lang w:val="en-GB"/>
        </w:rPr>
        <w:t xml:space="preserve"> Tasbih di Kamar Mandi</w:t>
      </w:r>
      <w:bookmarkEnd w:id="32"/>
    </w:p>
    <w:p w14:paraId="11F7E7F4" w14:textId="02BD6A18" w:rsidR="000642B8" w:rsidRPr="00776233" w:rsidRDefault="000642B8" w:rsidP="000642B8">
      <w:pPr>
        <w:jc w:val="both"/>
        <w:rPr>
          <w:sz w:val="24"/>
          <w:szCs w:val="24"/>
          <w:lang w:val="en-GB"/>
        </w:rPr>
      </w:pPr>
      <w:r w:rsidRPr="00776233">
        <w:rPr>
          <w:sz w:val="24"/>
          <w:szCs w:val="24"/>
          <w:lang w:val="en-GB"/>
        </w:rPr>
        <w:t>Hukum meletakkannya di kamar mandi dan sejenisnya adalah boleh selama tidak mengandung nama-nama Allah atau ayat-ayat-Nya dan sejenisnya, karena ini hanyalah alat yang tidak memiliki kehormatan khusus.</w:t>
      </w:r>
    </w:p>
    <w:p w14:paraId="1475B56A" w14:textId="090A4567" w:rsidR="000642B8" w:rsidRPr="00776233" w:rsidRDefault="000642B8" w:rsidP="0088103E">
      <w:pPr>
        <w:pStyle w:val="Heading1"/>
        <w:jc w:val="center"/>
        <w:rPr>
          <w:b/>
          <w:bCs/>
          <w:color w:val="C00000"/>
          <w:sz w:val="36"/>
          <w:szCs w:val="36"/>
          <w:lang w:val="en-GB"/>
        </w:rPr>
      </w:pPr>
      <w:bookmarkStart w:id="33" w:name="_Toc185971455"/>
      <w:r w:rsidRPr="00776233">
        <w:rPr>
          <w:b/>
          <w:bCs/>
          <w:color w:val="C00000"/>
          <w:sz w:val="36"/>
          <w:szCs w:val="36"/>
          <w:lang w:val="en-GB"/>
        </w:rPr>
        <w:t>Masalah Kedua Puluh Enam:</w:t>
      </w:r>
      <w:r w:rsidR="0088103E" w:rsidRPr="00776233">
        <w:rPr>
          <w:b/>
          <w:bCs/>
          <w:color w:val="C00000"/>
          <w:sz w:val="36"/>
          <w:szCs w:val="36"/>
          <w:lang w:val="en-GB"/>
        </w:rPr>
        <w:t xml:space="preserve"> Ukiran Hewan</w:t>
      </w:r>
      <w:bookmarkEnd w:id="33"/>
    </w:p>
    <w:p w14:paraId="6E8A30EA" w14:textId="07DBC087" w:rsidR="000642B8" w:rsidRPr="00776233" w:rsidRDefault="000642B8" w:rsidP="000642B8">
      <w:pPr>
        <w:jc w:val="both"/>
        <w:rPr>
          <w:sz w:val="24"/>
          <w:szCs w:val="24"/>
          <w:lang w:val="en-GB"/>
        </w:rPr>
      </w:pPr>
      <w:r w:rsidRPr="00776233">
        <w:rPr>
          <w:sz w:val="24"/>
          <w:szCs w:val="24"/>
          <w:lang w:val="en-GB"/>
        </w:rPr>
        <w:t>Tidak boleh mengukir gambar makhluk bernyawa pada tasbih, karena gambar makhluk bernyawa haram berdasarkan kesepakatan. Adapun yang bukan makhluk bernyawa seperti pohon dan gunung dan sejenisnya maka boleh.</w:t>
      </w:r>
    </w:p>
    <w:p w14:paraId="57E5041D" w14:textId="48B7CF48" w:rsidR="000642B8" w:rsidRPr="00776233" w:rsidRDefault="000642B8" w:rsidP="0088103E">
      <w:pPr>
        <w:pStyle w:val="Heading1"/>
        <w:jc w:val="center"/>
        <w:rPr>
          <w:b/>
          <w:bCs/>
          <w:color w:val="C00000"/>
          <w:sz w:val="36"/>
          <w:szCs w:val="36"/>
          <w:lang w:val="en-GB"/>
        </w:rPr>
      </w:pPr>
      <w:bookmarkStart w:id="34" w:name="_Toc185971456"/>
      <w:r w:rsidRPr="00776233">
        <w:rPr>
          <w:b/>
          <w:bCs/>
          <w:color w:val="C00000"/>
          <w:sz w:val="36"/>
          <w:szCs w:val="36"/>
          <w:lang w:val="en-GB"/>
        </w:rPr>
        <w:t>Masalah Kedua Puluh Tujuh:</w:t>
      </w:r>
      <w:r w:rsidR="0088103E" w:rsidRPr="00776233">
        <w:rPr>
          <w:b/>
          <w:bCs/>
          <w:color w:val="C00000"/>
          <w:sz w:val="36"/>
          <w:szCs w:val="36"/>
          <w:lang w:val="en-GB"/>
        </w:rPr>
        <w:t xml:space="preserve"> Riba Tasbih?</w:t>
      </w:r>
      <w:bookmarkEnd w:id="34"/>
    </w:p>
    <w:p w14:paraId="46836077" w14:textId="6D0F08B3" w:rsidR="000642B8" w:rsidRPr="00776233" w:rsidRDefault="000642B8" w:rsidP="000642B8">
      <w:pPr>
        <w:jc w:val="both"/>
        <w:rPr>
          <w:sz w:val="24"/>
          <w:szCs w:val="24"/>
          <w:lang w:val="en-GB"/>
        </w:rPr>
      </w:pPr>
      <w:r w:rsidRPr="00776233">
        <w:rPr>
          <w:sz w:val="24"/>
          <w:szCs w:val="24"/>
          <w:lang w:val="en-GB"/>
        </w:rPr>
        <w:t>Pertukaran tasbih tidak termasuk riba</w:t>
      </w:r>
      <w:r w:rsidR="00453751" w:rsidRPr="00776233">
        <w:rPr>
          <w:sz w:val="24"/>
          <w:szCs w:val="24"/>
          <w:lang w:val="en-GB"/>
        </w:rPr>
        <w:t>,</w:t>
      </w:r>
      <w:r w:rsidRPr="00776233">
        <w:rPr>
          <w:sz w:val="24"/>
          <w:szCs w:val="24"/>
          <w:lang w:val="en-GB"/>
        </w:rPr>
        <w:t xml:space="preserve"> baik harganya sama atau berbeda, karena bukan alat tukar, dan illat (sebab) riba adalah sifat alat tukar seperti uang, emas, dan perak.</w:t>
      </w:r>
    </w:p>
    <w:p w14:paraId="32E5189C" w14:textId="654EC90C" w:rsidR="000642B8" w:rsidRPr="00776233" w:rsidRDefault="000642B8" w:rsidP="0088103E">
      <w:pPr>
        <w:pStyle w:val="Heading1"/>
        <w:jc w:val="center"/>
        <w:rPr>
          <w:b/>
          <w:bCs/>
          <w:color w:val="C00000"/>
          <w:sz w:val="36"/>
          <w:szCs w:val="36"/>
          <w:lang w:val="en-GB"/>
        </w:rPr>
      </w:pPr>
      <w:bookmarkStart w:id="35" w:name="_Toc185971457"/>
      <w:r w:rsidRPr="00776233">
        <w:rPr>
          <w:b/>
          <w:bCs/>
          <w:color w:val="C00000"/>
          <w:sz w:val="36"/>
          <w:szCs w:val="36"/>
          <w:lang w:val="en-GB"/>
        </w:rPr>
        <w:t>Masalah Kedua Puluh Delapan:</w:t>
      </w:r>
      <w:r w:rsidR="0088103E" w:rsidRPr="00776233">
        <w:rPr>
          <w:b/>
          <w:bCs/>
          <w:color w:val="C00000"/>
          <w:sz w:val="36"/>
          <w:szCs w:val="36"/>
          <w:lang w:val="en-GB"/>
        </w:rPr>
        <w:t xml:space="preserve"> Di Masjid/Mushaf</w:t>
      </w:r>
      <w:bookmarkEnd w:id="35"/>
    </w:p>
    <w:p w14:paraId="39189EF4" w14:textId="3B75D7D0" w:rsidR="000642B8" w:rsidRPr="00776233" w:rsidRDefault="000642B8" w:rsidP="000642B8">
      <w:pPr>
        <w:jc w:val="both"/>
        <w:rPr>
          <w:sz w:val="24"/>
          <w:szCs w:val="24"/>
          <w:lang w:val="en-GB"/>
        </w:rPr>
      </w:pPr>
      <w:r w:rsidRPr="00776233">
        <w:rPr>
          <w:sz w:val="24"/>
          <w:szCs w:val="24"/>
          <w:lang w:val="en-GB"/>
        </w:rPr>
        <w:t>Menggantungnya di masjid atau meletakkannya di kotak mushaf dan sejenisnya pada dasarnya adalah boleh selama tidak terkait dengan hal yang membuatnya terlarang atau makruh atau lebih baik ditinggalkan.</w:t>
      </w:r>
    </w:p>
    <w:p w14:paraId="45734B01" w14:textId="77777777" w:rsidR="00167CDA" w:rsidRPr="00776233" w:rsidRDefault="00167CDA" w:rsidP="00223A60">
      <w:pPr>
        <w:pStyle w:val="Heading1"/>
        <w:jc w:val="center"/>
        <w:rPr>
          <w:b/>
          <w:bCs/>
          <w:color w:val="C00000"/>
          <w:sz w:val="36"/>
          <w:szCs w:val="36"/>
          <w:lang w:val="en-GB"/>
        </w:rPr>
      </w:pPr>
      <w:bookmarkStart w:id="36" w:name="_Toc185971458"/>
      <w:r w:rsidRPr="00776233">
        <w:rPr>
          <w:b/>
          <w:bCs/>
          <w:color w:val="C00000"/>
          <w:sz w:val="36"/>
          <w:szCs w:val="36"/>
          <w:lang w:val="en-GB"/>
        </w:rPr>
        <w:t>Masalah Kedua Puluh Sembilan: Hukum Menggunakan Tasbih dari Tulang dan Gigi Hewan</w:t>
      </w:r>
      <w:bookmarkEnd w:id="36"/>
    </w:p>
    <w:p w14:paraId="103E11CF" w14:textId="77777777" w:rsidR="00167CDA" w:rsidRPr="00776233" w:rsidRDefault="00167CDA" w:rsidP="00167CDA">
      <w:pPr>
        <w:jc w:val="both"/>
        <w:rPr>
          <w:sz w:val="24"/>
          <w:szCs w:val="24"/>
          <w:lang w:val="en-GB"/>
        </w:rPr>
      </w:pPr>
      <w:r w:rsidRPr="00776233">
        <w:rPr>
          <w:sz w:val="24"/>
          <w:szCs w:val="24"/>
          <w:lang w:val="en-GB"/>
        </w:rPr>
        <w:t xml:space="preserve">Ada dua kondisi: </w:t>
      </w:r>
    </w:p>
    <w:p w14:paraId="73113456" w14:textId="62026087" w:rsidR="00167CDA" w:rsidRPr="00776233" w:rsidRDefault="00167CDA" w:rsidP="00167CDA">
      <w:pPr>
        <w:jc w:val="both"/>
        <w:rPr>
          <w:sz w:val="24"/>
          <w:szCs w:val="24"/>
          <w:lang w:val="en-GB"/>
        </w:rPr>
      </w:pPr>
      <w:r w:rsidRPr="00776233">
        <w:rPr>
          <w:b/>
          <w:bCs/>
          <w:sz w:val="24"/>
          <w:szCs w:val="24"/>
          <w:lang w:val="en-GB"/>
        </w:rPr>
        <w:t>Pertama:</w:t>
      </w:r>
      <w:r w:rsidRPr="00776233">
        <w:rPr>
          <w:sz w:val="24"/>
          <w:szCs w:val="24"/>
          <w:lang w:val="en-GB"/>
        </w:rPr>
        <w:t xml:space="preserve"> Dari hewan yang suci dan disembelih secara syar'i, seperti tulang dan gigi unta, maka diperbolehkan.</w:t>
      </w:r>
    </w:p>
    <w:p w14:paraId="7611B250" w14:textId="77777777" w:rsidR="00167CDA" w:rsidRPr="00776233" w:rsidRDefault="00167CDA" w:rsidP="00167CDA">
      <w:pPr>
        <w:jc w:val="both"/>
        <w:rPr>
          <w:sz w:val="24"/>
          <w:szCs w:val="24"/>
          <w:lang w:val="en-GB"/>
        </w:rPr>
      </w:pPr>
      <w:r w:rsidRPr="00776233">
        <w:rPr>
          <w:b/>
          <w:bCs/>
          <w:sz w:val="24"/>
          <w:szCs w:val="24"/>
          <w:lang w:val="en-GB"/>
        </w:rPr>
        <w:t>Kedua:</w:t>
      </w:r>
      <w:r w:rsidRPr="00776233">
        <w:rPr>
          <w:sz w:val="24"/>
          <w:szCs w:val="24"/>
          <w:lang w:val="en-GB"/>
        </w:rPr>
        <w:t xml:space="preserve"> Dari hewan najis atau bangkai, maka ini menjadi perbedaan pendapat di antara para ulama:</w:t>
      </w:r>
    </w:p>
    <w:p w14:paraId="1FF296A2" w14:textId="760A8247" w:rsidR="00167CDA" w:rsidRPr="00776233" w:rsidRDefault="00167CDA" w:rsidP="00167CDA">
      <w:pPr>
        <w:jc w:val="both"/>
        <w:rPr>
          <w:sz w:val="24"/>
          <w:szCs w:val="24"/>
          <w:lang w:val="en-GB"/>
        </w:rPr>
      </w:pPr>
      <w:r w:rsidRPr="00776233">
        <w:rPr>
          <w:b/>
          <w:bCs/>
          <w:sz w:val="24"/>
          <w:szCs w:val="24"/>
          <w:lang w:val="en-GB"/>
        </w:rPr>
        <w:t>Pendapat Pertama:</w:t>
      </w:r>
      <w:r w:rsidRPr="00776233">
        <w:rPr>
          <w:sz w:val="24"/>
          <w:szCs w:val="24"/>
          <w:lang w:val="en-GB"/>
        </w:rPr>
        <w:t xml:space="preserve"> Najis, ini adalah madzhab Malikiyah, Syafi'iyah, dan Hanabilah, berdasarkan firman Allah: "Diharamkan bagimu bangkai, darah, dan daging babi." Dan karena Ibnu Umar membenci penggunaan minyak dalam tulang gajah karena dianggap bangkai.</w:t>
      </w:r>
    </w:p>
    <w:p w14:paraId="38898A29" w14:textId="77777777" w:rsidR="00167CDA" w:rsidRPr="00776233" w:rsidRDefault="00167CDA" w:rsidP="00167CDA">
      <w:pPr>
        <w:jc w:val="both"/>
        <w:rPr>
          <w:sz w:val="24"/>
          <w:szCs w:val="24"/>
          <w:lang w:val="en-GB"/>
        </w:rPr>
      </w:pPr>
      <w:r w:rsidRPr="00776233">
        <w:rPr>
          <w:b/>
          <w:bCs/>
          <w:sz w:val="24"/>
          <w:szCs w:val="24"/>
          <w:lang w:val="en-GB"/>
        </w:rPr>
        <w:t>Pendapat Kedua:</w:t>
      </w:r>
      <w:r w:rsidRPr="00776233">
        <w:rPr>
          <w:sz w:val="24"/>
          <w:szCs w:val="24"/>
          <w:lang w:val="en-GB"/>
        </w:rPr>
        <w:t xml:space="preserve"> Suci, ini adalah madzhab Hanafiyah, satu pendapat dalam madzhab Syafi'i, satu riwayat dari madzhab Hanbali, dan dipilih oleh Ibnu Taimiyah. </w:t>
      </w:r>
      <w:r w:rsidRPr="00776233">
        <w:rPr>
          <w:sz w:val="24"/>
          <w:szCs w:val="24"/>
          <w:lang w:val="en-GB"/>
        </w:rPr>
        <w:lastRenderedPageBreak/>
        <w:t>Alasannya karena tulang tidak terpengaruh kehidupan, dan hukum asal segala sesuatu adalah suci. Juga karena ini adalah benda yang bermanfaat, tidak mudah membusuk atau rusak, sehingga harus dihukumi suci, seperti kulit yang telah disamak. Kenajisan bangkai bukan karena dzatnya, tapi karena adanya darah yang mengalir dan kelembaban najis, yang mana hal ini tidak ada pada benda-benda tersebut.</w:t>
      </w:r>
    </w:p>
    <w:p w14:paraId="0F862169" w14:textId="77777777" w:rsidR="00167CDA" w:rsidRPr="00776233" w:rsidRDefault="00167CDA" w:rsidP="00167CDA">
      <w:pPr>
        <w:jc w:val="both"/>
        <w:rPr>
          <w:sz w:val="24"/>
          <w:szCs w:val="24"/>
          <w:lang w:val="en-GB"/>
        </w:rPr>
      </w:pPr>
      <w:r w:rsidRPr="00776233">
        <w:rPr>
          <w:b/>
          <w:bCs/>
          <w:color w:val="C00000"/>
          <w:sz w:val="24"/>
          <w:szCs w:val="24"/>
          <w:lang w:val="en-GB"/>
        </w:rPr>
        <w:t>Pendapat yang kuat:</w:t>
      </w:r>
      <w:r w:rsidRPr="00776233">
        <w:rPr>
          <w:color w:val="C00000"/>
          <w:sz w:val="24"/>
          <w:szCs w:val="24"/>
          <w:lang w:val="en-GB"/>
        </w:rPr>
        <w:t xml:space="preserve"> </w:t>
      </w:r>
      <w:r w:rsidRPr="00776233">
        <w:rPr>
          <w:sz w:val="24"/>
          <w:szCs w:val="24"/>
          <w:lang w:val="en-GB"/>
        </w:rPr>
        <w:t>Pendapat kedua, berdasarkan alasan di atas.</w:t>
      </w:r>
    </w:p>
    <w:p w14:paraId="27BC7CCE" w14:textId="77777777" w:rsidR="00167CDA" w:rsidRPr="00776233" w:rsidRDefault="00167CDA" w:rsidP="00167CDA">
      <w:pPr>
        <w:jc w:val="both"/>
        <w:rPr>
          <w:sz w:val="24"/>
          <w:szCs w:val="24"/>
          <w:lang w:val="en-GB"/>
        </w:rPr>
      </w:pPr>
      <w:r w:rsidRPr="00776233">
        <w:rPr>
          <w:b/>
          <w:bCs/>
          <w:color w:val="156082" w:themeColor="accent1"/>
          <w:sz w:val="24"/>
          <w:szCs w:val="24"/>
          <w:lang w:val="en-GB"/>
        </w:rPr>
        <w:t>Cabang masalah:</w:t>
      </w:r>
      <w:r w:rsidRPr="00776233">
        <w:rPr>
          <w:color w:val="156082" w:themeColor="accent1"/>
          <w:sz w:val="24"/>
          <w:szCs w:val="24"/>
          <w:lang w:val="en-GB"/>
        </w:rPr>
        <w:t xml:space="preserve"> </w:t>
      </w:r>
      <w:r w:rsidRPr="00776233">
        <w:rPr>
          <w:sz w:val="24"/>
          <w:szCs w:val="24"/>
          <w:lang w:val="en-GB"/>
        </w:rPr>
        <w:t>Tasbih yang terbuat dari gading gajah (gading adalah taring gajah) hukumnya sama dengan hukum yang telah disebutkan.</w:t>
      </w:r>
    </w:p>
    <w:p w14:paraId="405923EE" w14:textId="77777777" w:rsidR="00167CDA" w:rsidRPr="00776233" w:rsidRDefault="00167CDA" w:rsidP="00167CDA">
      <w:pPr>
        <w:jc w:val="both"/>
        <w:rPr>
          <w:sz w:val="24"/>
          <w:szCs w:val="24"/>
          <w:lang w:val="en-GB"/>
        </w:rPr>
      </w:pPr>
      <w:r w:rsidRPr="00776233">
        <w:rPr>
          <w:sz w:val="24"/>
          <w:szCs w:val="24"/>
          <w:lang w:val="en-GB"/>
        </w:rPr>
        <w:t xml:space="preserve">Diriwayatkan bahwa Nabi menyisir dengan sisir dari gading (diriwayatkan oleh Baihaqi), dan diriwayatkan bahwa beliau meminta Tsauban untuk membelikan Fatimah kalung dari 'ashb dan dua gelang dari gading (diriwayatkan oleh Abu Daud), namun keduanya adalah hadits lemah. </w:t>
      </w:r>
    </w:p>
    <w:p w14:paraId="050CC581" w14:textId="64B64A9C" w:rsidR="00167CDA" w:rsidRPr="00776233" w:rsidRDefault="00167CDA" w:rsidP="00167CDA">
      <w:pPr>
        <w:jc w:val="both"/>
        <w:rPr>
          <w:sz w:val="24"/>
          <w:szCs w:val="24"/>
          <w:lang w:val="en-GB"/>
        </w:rPr>
      </w:pPr>
      <w:r w:rsidRPr="00776233">
        <w:rPr>
          <w:b/>
          <w:bCs/>
          <w:color w:val="156082" w:themeColor="accent1"/>
          <w:sz w:val="24"/>
          <w:szCs w:val="24"/>
          <w:lang w:val="en-GB"/>
        </w:rPr>
        <w:t>Dijawab:</w:t>
      </w:r>
      <w:r w:rsidRPr="00776233">
        <w:rPr>
          <w:sz w:val="24"/>
          <w:szCs w:val="24"/>
          <w:lang w:val="en-GB"/>
        </w:rPr>
        <w:t xml:space="preserve"> bahwa ini tidak menunjukkan kesucian, karena gading yang dimaksud adalah tulang punggung kura-kura laut, seperti yang dikatakan oleh Al-Asma'i, Ibnu Qutaibah, dan ahli bahasa lainnya. Abu Ali Al-Baghdadi mengatakan: Orang Arab menyebut semua tulang sebagai gading.</w:t>
      </w:r>
    </w:p>
    <w:p w14:paraId="36587F6E" w14:textId="7EB1DBB3" w:rsidR="00167CDA" w:rsidRPr="00776233" w:rsidRDefault="00167CDA" w:rsidP="00223A60">
      <w:pPr>
        <w:pStyle w:val="Heading1"/>
        <w:jc w:val="center"/>
        <w:rPr>
          <w:b/>
          <w:bCs/>
          <w:color w:val="C00000"/>
          <w:sz w:val="36"/>
          <w:szCs w:val="36"/>
          <w:lang w:val="en-GB"/>
        </w:rPr>
      </w:pPr>
      <w:bookmarkStart w:id="37" w:name="_Toc185971459"/>
      <w:r w:rsidRPr="00776233">
        <w:rPr>
          <w:b/>
          <w:bCs/>
          <w:color w:val="C00000"/>
          <w:sz w:val="36"/>
          <w:szCs w:val="36"/>
          <w:lang w:val="en-GB"/>
        </w:rPr>
        <w:t xml:space="preserve">Masalah Ketiga Puluh: Apakah </w:t>
      </w:r>
      <w:r w:rsidR="001367DD" w:rsidRPr="00776233">
        <w:rPr>
          <w:b/>
          <w:bCs/>
          <w:color w:val="C00000"/>
          <w:sz w:val="36"/>
          <w:szCs w:val="36"/>
          <w:lang w:val="en-GB"/>
        </w:rPr>
        <w:t>Dzikir</w:t>
      </w:r>
      <w:r w:rsidRPr="00776233">
        <w:rPr>
          <w:b/>
          <w:bCs/>
          <w:color w:val="C00000"/>
          <w:sz w:val="36"/>
          <w:szCs w:val="36"/>
          <w:lang w:val="en-GB"/>
        </w:rPr>
        <w:t xml:space="preserve"> dengan Hati Saja Sudah Mencukupi?</w:t>
      </w:r>
      <w:bookmarkEnd w:id="37"/>
    </w:p>
    <w:p w14:paraId="7C1D6F0E" w14:textId="0D2F4E91" w:rsidR="00167CDA" w:rsidRPr="00776233" w:rsidRDefault="00167CDA" w:rsidP="00167CDA">
      <w:pPr>
        <w:jc w:val="both"/>
        <w:rPr>
          <w:sz w:val="24"/>
          <w:szCs w:val="24"/>
          <w:lang w:val="en-GB"/>
        </w:rPr>
      </w:pPr>
      <w:r w:rsidRPr="00776233">
        <w:rPr>
          <w:sz w:val="24"/>
          <w:szCs w:val="24"/>
          <w:lang w:val="en-GB"/>
        </w:rPr>
        <w:t xml:space="preserve">Beberapa orang terlihat membaca Al-Quran atau </w:t>
      </w:r>
      <w:r w:rsidR="001367DD" w:rsidRPr="00776233">
        <w:rPr>
          <w:sz w:val="24"/>
          <w:szCs w:val="24"/>
          <w:lang w:val="en-GB"/>
        </w:rPr>
        <w:t>dzikir</w:t>
      </w:r>
      <w:r w:rsidRPr="00776233">
        <w:rPr>
          <w:sz w:val="24"/>
          <w:szCs w:val="24"/>
          <w:lang w:val="en-GB"/>
        </w:rPr>
        <w:t xml:space="preserve"> hanya dengan hati atau menggunakan tasbih tanpa mengucapkan. Berikut rinciannya:</w:t>
      </w:r>
    </w:p>
    <w:p w14:paraId="103A72F6" w14:textId="667FF003" w:rsidR="00167CDA" w:rsidRPr="00776233" w:rsidRDefault="00167CDA" w:rsidP="00167CDA">
      <w:pPr>
        <w:jc w:val="both"/>
        <w:rPr>
          <w:b/>
          <w:bCs/>
          <w:sz w:val="24"/>
          <w:szCs w:val="24"/>
          <w:lang w:val="en-GB"/>
        </w:rPr>
      </w:pPr>
      <w:r w:rsidRPr="00776233">
        <w:rPr>
          <w:b/>
          <w:bCs/>
          <w:sz w:val="24"/>
          <w:szCs w:val="24"/>
          <w:lang w:val="en-GB"/>
        </w:rPr>
        <w:t>Jenis-jenis Bacaan:</w:t>
      </w:r>
    </w:p>
    <w:p w14:paraId="2D58F90C" w14:textId="77777777" w:rsidR="00167CDA" w:rsidRPr="00776233" w:rsidRDefault="00167CDA" w:rsidP="00167CDA">
      <w:pPr>
        <w:numPr>
          <w:ilvl w:val="0"/>
          <w:numId w:val="27"/>
        </w:numPr>
        <w:jc w:val="both"/>
        <w:rPr>
          <w:sz w:val="24"/>
          <w:szCs w:val="24"/>
          <w:lang w:val="en-GB"/>
        </w:rPr>
      </w:pPr>
      <w:r w:rsidRPr="00776233">
        <w:rPr>
          <w:sz w:val="24"/>
          <w:szCs w:val="24"/>
          <w:lang w:val="en-GB"/>
        </w:rPr>
        <w:t xml:space="preserve">Bacaan dengan Lisan: Membaca dengan menggerakkan lidah dan bibir. Cabang masalah: Apakah harus mendengar suara sendiri? Para ulama berbeda pendapat: </w:t>
      </w:r>
    </w:p>
    <w:p w14:paraId="4957053F" w14:textId="1D22B6DA" w:rsidR="00167CDA" w:rsidRPr="00776233" w:rsidRDefault="00167CDA" w:rsidP="00167CDA">
      <w:pPr>
        <w:numPr>
          <w:ilvl w:val="1"/>
          <w:numId w:val="27"/>
        </w:numPr>
        <w:jc w:val="both"/>
        <w:rPr>
          <w:sz w:val="24"/>
          <w:szCs w:val="24"/>
          <w:lang w:val="en-GB"/>
        </w:rPr>
      </w:pPr>
      <w:r w:rsidRPr="00776233">
        <w:rPr>
          <w:sz w:val="24"/>
          <w:szCs w:val="24"/>
          <w:lang w:val="en-GB"/>
        </w:rPr>
        <w:t>Pendapat pertama: Wajib (Hanafi, Syafi'i, Hanbali, dipilih Ibnu Baz)</w:t>
      </w:r>
      <w:r w:rsidR="00453751" w:rsidRPr="00776233">
        <w:rPr>
          <w:sz w:val="24"/>
          <w:szCs w:val="24"/>
          <w:lang w:val="en-GB"/>
        </w:rPr>
        <w:t>.</w:t>
      </w:r>
    </w:p>
    <w:p w14:paraId="2A710B18" w14:textId="77777777" w:rsidR="00167CDA" w:rsidRPr="00776233" w:rsidRDefault="00167CDA" w:rsidP="00167CDA">
      <w:pPr>
        <w:numPr>
          <w:ilvl w:val="1"/>
          <w:numId w:val="27"/>
        </w:numPr>
        <w:jc w:val="both"/>
        <w:rPr>
          <w:sz w:val="24"/>
          <w:szCs w:val="24"/>
          <w:lang w:val="en-GB"/>
        </w:rPr>
      </w:pPr>
      <w:r w:rsidRPr="00776233">
        <w:rPr>
          <w:sz w:val="24"/>
          <w:szCs w:val="24"/>
          <w:lang w:val="en-GB"/>
        </w:rPr>
        <w:t>Pendapat kedua: Tidak wajib (sebagian Hanafi, Maliki, sebagian Hanbali, dipilih Ibnu Taimiyah dan Ibnu Muflih) Pendapat yang kuat: Yang kedua, karena yang disyariatkan adalah pengucapan, sedangkan mendengar adalah tambahan yang memerlukan dalil.</w:t>
      </w:r>
    </w:p>
    <w:p w14:paraId="4DC35CF4" w14:textId="77777777" w:rsidR="00167CDA" w:rsidRPr="00776233" w:rsidRDefault="00167CDA" w:rsidP="00167CDA">
      <w:pPr>
        <w:numPr>
          <w:ilvl w:val="0"/>
          <w:numId w:val="27"/>
        </w:numPr>
        <w:jc w:val="both"/>
        <w:rPr>
          <w:sz w:val="24"/>
          <w:szCs w:val="24"/>
          <w:lang w:val="en-GB"/>
        </w:rPr>
      </w:pPr>
      <w:r w:rsidRPr="00776233">
        <w:rPr>
          <w:sz w:val="24"/>
          <w:szCs w:val="24"/>
          <w:lang w:val="en-GB"/>
        </w:rPr>
        <w:t xml:space="preserve">Bacaan dengan Hati bagi yang Tidak Mampu: Untuk orang bisu, para ulama berbeda pendapat: </w:t>
      </w:r>
    </w:p>
    <w:p w14:paraId="5AD1D02F" w14:textId="57CD82AA" w:rsidR="00167CDA" w:rsidRPr="00776233" w:rsidRDefault="00167CDA" w:rsidP="00167CDA">
      <w:pPr>
        <w:numPr>
          <w:ilvl w:val="1"/>
          <w:numId w:val="27"/>
        </w:numPr>
        <w:jc w:val="both"/>
        <w:rPr>
          <w:sz w:val="24"/>
          <w:szCs w:val="24"/>
          <w:lang w:val="en-GB"/>
        </w:rPr>
      </w:pPr>
      <w:r w:rsidRPr="00776233">
        <w:rPr>
          <w:sz w:val="24"/>
          <w:szCs w:val="24"/>
          <w:lang w:val="en-GB"/>
        </w:rPr>
        <w:lastRenderedPageBreak/>
        <w:t>Pendapat pertama: Membaca dengan hati tanpa menggerakkan lidah (Hanafi, Hanbali, dipilih Ibnu Taimiyah)</w:t>
      </w:r>
      <w:r w:rsidR="00453751" w:rsidRPr="00776233">
        <w:rPr>
          <w:sz w:val="24"/>
          <w:szCs w:val="24"/>
          <w:lang w:val="en-GB"/>
        </w:rPr>
        <w:t>.</w:t>
      </w:r>
    </w:p>
    <w:p w14:paraId="3E2C8938" w14:textId="77777777" w:rsidR="00167CDA" w:rsidRPr="00776233" w:rsidRDefault="00167CDA" w:rsidP="00167CDA">
      <w:pPr>
        <w:numPr>
          <w:ilvl w:val="1"/>
          <w:numId w:val="27"/>
        </w:numPr>
        <w:jc w:val="both"/>
        <w:rPr>
          <w:sz w:val="24"/>
          <w:szCs w:val="24"/>
          <w:lang w:val="en-GB"/>
        </w:rPr>
      </w:pPr>
      <w:r w:rsidRPr="00776233">
        <w:rPr>
          <w:sz w:val="24"/>
          <w:szCs w:val="24"/>
          <w:lang w:val="en-GB"/>
        </w:rPr>
        <w:t>Pendapat kedua: Harus menggerakkan lidah (Syafi'i dan sebagian Hanbali) Pendapat yang kuat: Yang pertama, karena:</w:t>
      </w:r>
    </w:p>
    <w:p w14:paraId="4D9903A2" w14:textId="021A99D0" w:rsidR="00167CDA" w:rsidRPr="00776233" w:rsidRDefault="00167CDA" w:rsidP="00167CDA">
      <w:pPr>
        <w:numPr>
          <w:ilvl w:val="1"/>
          <w:numId w:val="27"/>
        </w:numPr>
        <w:jc w:val="both"/>
        <w:rPr>
          <w:sz w:val="24"/>
          <w:szCs w:val="24"/>
          <w:lang w:val="en-GB"/>
        </w:rPr>
      </w:pPr>
      <w:r w:rsidRPr="00776233">
        <w:rPr>
          <w:sz w:val="24"/>
          <w:szCs w:val="24"/>
          <w:lang w:val="en-GB"/>
        </w:rPr>
        <w:t>Tidak ada manfaat dari menggerakkan lidah</w:t>
      </w:r>
      <w:r w:rsidR="00453751" w:rsidRPr="00776233">
        <w:rPr>
          <w:sz w:val="24"/>
          <w:szCs w:val="24"/>
          <w:lang w:val="en-GB"/>
        </w:rPr>
        <w:t>.</w:t>
      </w:r>
    </w:p>
    <w:p w14:paraId="022D32F9" w14:textId="518B832C" w:rsidR="00167CDA" w:rsidRPr="00776233" w:rsidRDefault="00167CDA" w:rsidP="00167CDA">
      <w:pPr>
        <w:numPr>
          <w:ilvl w:val="1"/>
          <w:numId w:val="27"/>
        </w:numPr>
        <w:jc w:val="both"/>
        <w:rPr>
          <w:sz w:val="24"/>
          <w:szCs w:val="24"/>
          <w:lang w:val="en-GB"/>
        </w:rPr>
      </w:pPr>
      <w:r w:rsidRPr="00776233">
        <w:rPr>
          <w:sz w:val="24"/>
          <w:szCs w:val="24"/>
          <w:lang w:val="en-GB"/>
        </w:rPr>
        <w:t>Kewajiban memerlukan dalil</w:t>
      </w:r>
      <w:r w:rsidR="00453751" w:rsidRPr="00776233">
        <w:rPr>
          <w:sz w:val="24"/>
          <w:szCs w:val="24"/>
          <w:lang w:val="en-GB"/>
        </w:rPr>
        <w:t>.</w:t>
      </w:r>
    </w:p>
    <w:p w14:paraId="1B093B1F" w14:textId="70341B2E" w:rsidR="00167CDA" w:rsidRPr="00776233" w:rsidRDefault="00167CDA" w:rsidP="00167CDA">
      <w:pPr>
        <w:numPr>
          <w:ilvl w:val="1"/>
          <w:numId w:val="27"/>
        </w:numPr>
        <w:jc w:val="both"/>
        <w:rPr>
          <w:sz w:val="24"/>
          <w:szCs w:val="24"/>
          <w:lang w:val="en-GB"/>
        </w:rPr>
      </w:pPr>
      <w:r w:rsidRPr="00776233">
        <w:rPr>
          <w:sz w:val="24"/>
          <w:szCs w:val="24"/>
          <w:lang w:val="en-GB"/>
        </w:rPr>
        <w:t>Gerakan lidah hanya sarana untuk lafaz</w:t>
      </w:r>
      <w:r w:rsidR="00453751" w:rsidRPr="00776233">
        <w:rPr>
          <w:sz w:val="24"/>
          <w:szCs w:val="24"/>
          <w:lang w:val="en-GB"/>
        </w:rPr>
        <w:t>.</w:t>
      </w:r>
    </w:p>
    <w:p w14:paraId="4C2DE4BD" w14:textId="1A03AFA5" w:rsidR="00167CDA" w:rsidRPr="00776233" w:rsidRDefault="00167CDA" w:rsidP="00167CDA">
      <w:pPr>
        <w:numPr>
          <w:ilvl w:val="1"/>
          <w:numId w:val="27"/>
        </w:numPr>
        <w:jc w:val="both"/>
        <w:rPr>
          <w:sz w:val="24"/>
          <w:szCs w:val="24"/>
          <w:lang w:val="en-GB"/>
        </w:rPr>
      </w:pPr>
      <w:r w:rsidRPr="00776233">
        <w:rPr>
          <w:sz w:val="24"/>
          <w:szCs w:val="24"/>
          <w:lang w:val="en-GB"/>
        </w:rPr>
        <w:t>Kewajiban gugur ketika tidak mampu</w:t>
      </w:r>
      <w:r w:rsidR="00453751" w:rsidRPr="00776233">
        <w:rPr>
          <w:sz w:val="24"/>
          <w:szCs w:val="24"/>
          <w:lang w:val="en-GB"/>
        </w:rPr>
        <w:t>.</w:t>
      </w:r>
    </w:p>
    <w:p w14:paraId="17ACF44A" w14:textId="1A761134" w:rsidR="00167CDA" w:rsidRPr="00776233" w:rsidRDefault="00167CDA" w:rsidP="00167CDA">
      <w:pPr>
        <w:numPr>
          <w:ilvl w:val="1"/>
          <w:numId w:val="27"/>
        </w:numPr>
        <w:jc w:val="both"/>
        <w:rPr>
          <w:sz w:val="24"/>
          <w:szCs w:val="24"/>
          <w:lang w:val="en-GB"/>
        </w:rPr>
      </w:pPr>
      <w:r w:rsidRPr="00776233">
        <w:rPr>
          <w:sz w:val="24"/>
          <w:szCs w:val="24"/>
          <w:lang w:val="en-GB"/>
        </w:rPr>
        <w:t>Berdasarkan firman Allah: "</w:t>
      </w:r>
      <w:r w:rsidRPr="00776233">
        <w:rPr>
          <w:i/>
          <w:iCs/>
          <w:sz w:val="24"/>
          <w:szCs w:val="24"/>
          <w:lang w:val="en-GB"/>
        </w:rPr>
        <w:t>Allah tidak membebani seseorang melainkan sesuai dengan kesanggupannya</w:t>
      </w:r>
      <w:r w:rsidRPr="00776233">
        <w:rPr>
          <w:sz w:val="24"/>
          <w:szCs w:val="24"/>
          <w:lang w:val="en-GB"/>
        </w:rPr>
        <w:t>"</w:t>
      </w:r>
      <w:r w:rsidR="00453751" w:rsidRPr="00776233">
        <w:rPr>
          <w:sz w:val="24"/>
          <w:szCs w:val="24"/>
          <w:lang w:val="en-GB"/>
        </w:rPr>
        <w:t>.</w:t>
      </w:r>
    </w:p>
    <w:p w14:paraId="3C94C742" w14:textId="77777777" w:rsidR="00167CDA" w:rsidRPr="00776233" w:rsidRDefault="00167CDA" w:rsidP="00167CDA">
      <w:pPr>
        <w:jc w:val="both"/>
        <w:rPr>
          <w:sz w:val="24"/>
          <w:szCs w:val="24"/>
          <w:lang w:val="en-GB"/>
        </w:rPr>
      </w:pPr>
      <w:r w:rsidRPr="00776233">
        <w:rPr>
          <w:b/>
          <w:bCs/>
          <w:color w:val="156082" w:themeColor="accent1"/>
          <w:sz w:val="28"/>
          <w:szCs w:val="28"/>
          <w:lang w:val="en-GB"/>
        </w:rPr>
        <w:t>Catatan:</w:t>
      </w:r>
      <w:r w:rsidRPr="00776233">
        <w:rPr>
          <w:sz w:val="24"/>
          <w:szCs w:val="24"/>
          <w:lang w:val="en-GB"/>
        </w:rPr>
        <w:t xml:space="preserve"> Literatur tentang tasbih terbagi dua jenis:</w:t>
      </w:r>
    </w:p>
    <w:p w14:paraId="32AD08F7" w14:textId="77777777" w:rsidR="00167CDA" w:rsidRPr="00776233" w:rsidRDefault="00167CDA" w:rsidP="00167CDA">
      <w:pPr>
        <w:numPr>
          <w:ilvl w:val="0"/>
          <w:numId w:val="28"/>
        </w:numPr>
        <w:jc w:val="both"/>
        <w:rPr>
          <w:sz w:val="24"/>
          <w:szCs w:val="24"/>
          <w:lang w:val="en-GB"/>
        </w:rPr>
      </w:pPr>
      <w:r w:rsidRPr="00776233">
        <w:rPr>
          <w:sz w:val="24"/>
          <w:szCs w:val="24"/>
          <w:lang w:val="en-GB"/>
        </w:rPr>
        <w:t>Yang mendukung kebolehan (mayoritas), termasuk:</w:t>
      </w:r>
    </w:p>
    <w:p w14:paraId="333DCB57" w14:textId="77777777" w:rsidR="00167CDA" w:rsidRPr="00776233" w:rsidRDefault="00167CDA" w:rsidP="00167CDA">
      <w:pPr>
        <w:numPr>
          <w:ilvl w:val="0"/>
          <w:numId w:val="29"/>
        </w:numPr>
        <w:tabs>
          <w:tab w:val="num" w:pos="720"/>
        </w:tabs>
        <w:jc w:val="both"/>
        <w:rPr>
          <w:sz w:val="24"/>
          <w:szCs w:val="24"/>
          <w:lang w:val="en-GB"/>
        </w:rPr>
      </w:pPr>
      <w:r w:rsidRPr="00776233">
        <w:rPr>
          <w:sz w:val="24"/>
          <w:szCs w:val="24"/>
          <w:lang w:val="en-GB"/>
        </w:rPr>
        <w:t>Al-Minhah fi Al-Subhah oleh As-Suyuti</w:t>
      </w:r>
    </w:p>
    <w:p w14:paraId="64AE99C0" w14:textId="77777777" w:rsidR="00167CDA" w:rsidRPr="00776233" w:rsidRDefault="00167CDA" w:rsidP="00167CDA">
      <w:pPr>
        <w:numPr>
          <w:ilvl w:val="0"/>
          <w:numId w:val="29"/>
        </w:numPr>
        <w:tabs>
          <w:tab w:val="num" w:pos="720"/>
        </w:tabs>
        <w:jc w:val="both"/>
        <w:rPr>
          <w:sz w:val="24"/>
          <w:szCs w:val="24"/>
          <w:lang w:val="en-GB"/>
        </w:rPr>
      </w:pPr>
      <w:r w:rsidRPr="00776233">
        <w:rPr>
          <w:sz w:val="24"/>
          <w:szCs w:val="24"/>
          <w:lang w:val="en-GB"/>
        </w:rPr>
        <w:t>Iqad Al-Masabih oleh Ibn Allan</w:t>
      </w:r>
    </w:p>
    <w:p w14:paraId="194D5017" w14:textId="77777777" w:rsidR="00167CDA" w:rsidRPr="00776233" w:rsidRDefault="00167CDA" w:rsidP="00167CDA">
      <w:pPr>
        <w:numPr>
          <w:ilvl w:val="0"/>
          <w:numId w:val="29"/>
        </w:numPr>
        <w:tabs>
          <w:tab w:val="num" w:pos="720"/>
        </w:tabs>
        <w:jc w:val="both"/>
        <w:rPr>
          <w:sz w:val="24"/>
          <w:szCs w:val="24"/>
          <w:lang w:val="en-GB"/>
        </w:rPr>
      </w:pPr>
      <w:r w:rsidRPr="00776233">
        <w:rPr>
          <w:sz w:val="24"/>
          <w:szCs w:val="24"/>
          <w:lang w:val="en-GB"/>
        </w:rPr>
        <w:t>Nuzhah Al-Fikr fi Subhah Al-Dzikr</w:t>
      </w:r>
    </w:p>
    <w:p w14:paraId="46064711" w14:textId="77777777" w:rsidR="00167CDA" w:rsidRPr="00776233" w:rsidRDefault="00167CDA" w:rsidP="00167CDA">
      <w:pPr>
        <w:numPr>
          <w:ilvl w:val="0"/>
          <w:numId w:val="29"/>
        </w:numPr>
        <w:tabs>
          <w:tab w:val="num" w:pos="720"/>
        </w:tabs>
        <w:jc w:val="both"/>
        <w:rPr>
          <w:sz w:val="24"/>
          <w:szCs w:val="24"/>
          <w:lang w:val="en-GB"/>
        </w:rPr>
      </w:pPr>
      <w:r w:rsidRPr="00776233">
        <w:rPr>
          <w:sz w:val="24"/>
          <w:szCs w:val="24"/>
          <w:lang w:val="en-GB"/>
        </w:rPr>
        <w:t>Tuhfah Ahl Al-Futuhat</w:t>
      </w:r>
    </w:p>
    <w:p w14:paraId="79E1204D" w14:textId="77777777" w:rsidR="00167CDA" w:rsidRPr="00776233" w:rsidRDefault="00167CDA" w:rsidP="00167CDA">
      <w:pPr>
        <w:numPr>
          <w:ilvl w:val="0"/>
          <w:numId w:val="29"/>
        </w:numPr>
        <w:tabs>
          <w:tab w:val="num" w:pos="720"/>
        </w:tabs>
        <w:jc w:val="both"/>
        <w:rPr>
          <w:sz w:val="24"/>
          <w:szCs w:val="24"/>
          <w:lang w:val="en-GB"/>
        </w:rPr>
      </w:pPr>
      <w:r w:rsidRPr="00776233">
        <w:rPr>
          <w:sz w:val="24"/>
          <w:szCs w:val="24"/>
          <w:lang w:val="en-GB"/>
        </w:rPr>
        <w:t>Hidayah Al-Abrar oleh Al-Laknawi</w:t>
      </w:r>
    </w:p>
    <w:p w14:paraId="4CA134F7" w14:textId="77777777" w:rsidR="00167CDA" w:rsidRPr="00776233" w:rsidRDefault="00167CDA" w:rsidP="00167CDA">
      <w:pPr>
        <w:numPr>
          <w:ilvl w:val="0"/>
          <w:numId w:val="30"/>
        </w:numPr>
        <w:jc w:val="both"/>
        <w:rPr>
          <w:sz w:val="24"/>
          <w:szCs w:val="24"/>
          <w:lang w:val="en-GB"/>
        </w:rPr>
      </w:pPr>
      <w:r w:rsidRPr="00776233">
        <w:rPr>
          <w:sz w:val="24"/>
          <w:szCs w:val="24"/>
          <w:lang w:val="en-GB"/>
        </w:rPr>
        <w:t>Yang melarang, seperti:</w:t>
      </w:r>
    </w:p>
    <w:p w14:paraId="1840B21C" w14:textId="26400243" w:rsidR="00474AA4" w:rsidRPr="00776233" w:rsidRDefault="00167CDA" w:rsidP="0068505A">
      <w:pPr>
        <w:numPr>
          <w:ilvl w:val="0"/>
          <w:numId w:val="31"/>
        </w:numPr>
        <w:jc w:val="both"/>
        <w:rPr>
          <w:sz w:val="24"/>
          <w:szCs w:val="24"/>
          <w:lang w:val="en-GB"/>
        </w:rPr>
      </w:pPr>
      <w:r w:rsidRPr="00776233">
        <w:rPr>
          <w:sz w:val="24"/>
          <w:szCs w:val="24"/>
          <w:lang w:val="en-GB"/>
        </w:rPr>
        <w:t>As-Subhah Tarikhuha wa Hukmuha oleh Bakr Abu Zaid</w:t>
      </w:r>
    </w:p>
    <w:p w14:paraId="5CB35355" w14:textId="77777777" w:rsidR="00167CDA" w:rsidRPr="00776233" w:rsidRDefault="00167CDA" w:rsidP="00167CDA">
      <w:pPr>
        <w:numPr>
          <w:ilvl w:val="0"/>
          <w:numId w:val="32"/>
        </w:numPr>
        <w:jc w:val="both"/>
        <w:rPr>
          <w:sz w:val="24"/>
          <w:szCs w:val="24"/>
          <w:lang w:val="en-GB"/>
        </w:rPr>
      </w:pPr>
      <w:r w:rsidRPr="00776233">
        <w:rPr>
          <w:sz w:val="24"/>
          <w:szCs w:val="24"/>
          <w:lang w:val="en-GB"/>
        </w:rPr>
        <w:t>Bacaan Hati bagi Orang yang Mampu:</w:t>
      </w:r>
    </w:p>
    <w:p w14:paraId="6690BD91" w14:textId="703E0BF8" w:rsidR="00167CDA" w:rsidRPr="00776233" w:rsidRDefault="00167CDA" w:rsidP="00167CDA">
      <w:pPr>
        <w:numPr>
          <w:ilvl w:val="0"/>
          <w:numId w:val="33"/>
        </w:numPr>
        <w:tabs>
          <w:tab w:val="clear" w:pos="1080"/>
          <w:tab w:val="num" w:pos="720"/>
        </w:tabs>
        <w:jc w:val="both"/>
        <w:rPr>
          <w:sz w:val="24"/>
          <w:szCs w:val="24"/>
          <w:lang w:val="en-GB"/>
        </w:rPr>
      </w:pPr>
      <w:r w:rsidRPr="00776233">
        <w:rPr>
          <w:sz w:val="24"/>
          <w:szCs w:val="24"/>
          <w:lang w:val="en-GB"/>
        </w:rPr>
        <w:t>Membaca dengan mata dan hati tanpa menggerakkan lidah (bagi yang mampu berbicara)</w:t>
      </w:r>
      <w:r w:rsidR="008D45D2" w:rsidRPr="00776233">
        <w:rPr>
          <w:sz w:val="24"/>
          <w:szCs w:val="24"/>
          <w:lang w:val="en-GB"/>
        </w:rPr>
        <w:t>,</w:t>
      </w:r>
    </w:p>
    <w:p w14:paraId="59C54DC6" w14:textId="175E29AC" w:rsidR="00167CDA" w:rsidRPr="00776233" w:rsidRDefault="00167CDA" w:rsidP="00167CDA">
      <w:pPr>
        <w:numPr>
          <w:ilvl w:val="0"/>
          <w:numId w:val="33"/>
        </w:numPr>
        <w:tabs>
          <w:tab w:val="clear" w:pos="1080"/>
          <w:tab w:val="num" w:pos="720"/>
        </w:tabs>
        <w:jc w:val="both"/>
        <w:rPr>
          <w:sz w:val="24"/>
          <w:szCs w:val="24"/>
          <w:lang w:val="en-GB"/>
        </w:rPr>
      </w:pPr>
      <w:r w:rsidRPr="00776233">
        <w:rPr>
          <w:sz w:val="24"/>
          <w:szCs w:val="24"/>
          <w:lang w:val="en-GB"/>
        </w:rPr>
        <w:t>Hukum</w:t>
      </w:r>
      <w:r w:rsidR="008D45D2" w:rsidRPr="00776233">
        <w:rPr>
          <w:sz w:val="24"/>
          <w:szCs w:val="24"/>
          <w:lang w:val="en-GB"/>
        </w:rPr>
        <w:t>nya</w:t>
      </w:r>
      <w:r w:rsidRPr="00776233">
        <w:rPr>
          <w:sz w:val="24"/>
          <w:szCs w:val="24"/>
          <w:lang w:val="en-GB"/>
        </w:rPr>
        <w:t>: Tidak dianggap sebagai bacaan dan tidak mendapat pahala bacaan (konsensus ulama)</w:t>
      </w:r>
      <w:r w:rsidR="008D45D2" w:rsidRPr="00776233">
        <w:rPr>
          <w:sz w:val="24"/>
          <w:szCs w:val="24"/>
          <w:lang w:val="en-GB"/>
        </w:rPr>
        <w:t>,</w:t>
      </w:r>
    </w:p>
    <w:p w14:paraId="01458691" w14:textId="127179A3" w:rsidR="00167CDA" w:rsidRPr="00776233" w:rsidRDefault="00167CDA" w:rsidP="00167CDA">
      <w:pPr>
        <w:numPr>
          <w:ilvl w:val="0"/>
          <w:numId w:val="33"/>
        </w:numPr>
        <w:tabs>
          <w:tab w:val="clear" w:pos="1080"/>
          <w:tab w:val="num" w:pos="720"/>
        </w:tabs>
        <w:jc w:val="both"/>
        <w:rPr>
          <w:sz w:val="24"/>
          <w:szCs w:val="24"/>
          <w:lang w:val="en-GB"/>
        </w:rPr>
      </w:pPr>
      <w:r w:rsidRPr="00776233">
        <w:rPr>
          <w:sz w:val="24"/>
          <w:szCs w:val="24"/>
          <w:lang w:val="en-GB"/>
        </w:rPr>
        <w:t>Al-Burzuli Al-Maliki menyebutkan ijma' tentang hal ini</w:t>
      </w:r>
      <w:r w:rsidR="008D45D2" w:rsidRPr="00776233">
        <w:rPr>
          <w:sz w:val="24"/>
          <w:szCs w:val="24"/>
          <w:lang w:val="en-GB"/>
        </w:rPr>
        <w:t>,</w:t>
      </w:r>
    </w:p>
    <w:p w14:paraId="63480FC9" w14:textId="26542700" w:rsidR="00167CDA" w:rsidRPr="00776233" w:rsidRDefault="00167CDA" w:rsidP="00167CDA">
      <w:pPr>
        <w:numPr>
          <w:ilvl w:val="0"/>
          <w:numId w:val="33"/>
        </w:numPr>
        <w:tabs>
          <w:tab w:val="clear" w:pos="1080"/>
          <w:tab w:val="num" w:pos="720"/>
        </w:tabs>
        <w:jc w:val="both"/>
        <w:rPr>
          <w:sz w:val="24"/>
          <w:szCs w:val="24"/>
          <w:lang w:val="en-GB"/>
        </w:rPr>
      </w:pPr>
      <w:r w:rsidRPr="00776233">
        <w:rPr>
          <w:sz w:val="24"/>
          <w:szCs w:val="24"/>
          <w:lang w:val="en-GB"/>
        </w:rPr>
        <w:t>Membaca dengan hati dianggap sebagai tadabbur (perenungan)</w:t>
      </w:r>
      <w:r w:rsidR="008D45D2" w:rsidRPr="00776233">
        <w:rPr>
          <w:sz w:val="24"/>
          <w:szCs w:val="24"/>
          <w:lang w:val="en-GB"/>
        </w:rPr>
        <w:t>,</w:t>
      </w:r>
    </w:p>
    <w:p w14:paraId="5E928B2E" w14:textId="0568FB1A" w:rsidR="00167CDA" w:rsidRPr="00776233" w:rsidRDefault="00167CDA" w:rsidP="00167CDA">
      <w:pPr>
        <w:numPr>
          <w:ilvl w:val="0"/>
          <w:numId w:val="33"/>
        </w:numPr>
        <w:tabs>
          <w:tab w:val="clear" w:pos="1080"/>
          <w:tab w:val="num" w:pos="720"/>
        </w:tabs>
        <w:jc w:val="both"/>
        <w:rPr>
          <w:sz w:val="24"/>
          <w:szCs w:val="24"/>
          <w:lang w:val="en-GB"/>
        </w:rPr>
      </w:pPr>
      <w:r w:rsidRPr="00776233">
        <w:rPr>
          <w:sz w:val="24"/>
          <w:szCs w:val="24"/>
          <w:lang w:val="en-GB"/>
        </w:rPr>
        <w:t>Mendapat pahala sebagai amal hati, tapi bukan pahala bacaan khusus</w:t>
      </w:r>
      <w:r w:rsidR="008D45D2" w:rsidRPr="00776233">
        <w:rPr>
          <w:sz w:val="24"/>
          <w:szCs w:val="24"/>
          <w:lang w:val="en-GB"/>
        </w:rPr>
        <w:t>,</w:t>
      </w:r>
    </w:p>
    <w:p w14:paraId="36F23E00" w14:textId="70DB57C3" w:rsidR="00167CDA" w:rsidRPr="00776233" w:rsidRDefault="008D45D2" w:rsidP="00167CDA">
      <w:pPr>
        <w:numPr>
          <w:ilvl w:val="0"/>
          <w:numId w:val="33"/>
        </w:numPr>
        <w:tabs>
          <w:tab w:val="clear" w:pos="1080"/>
          <w:tab w:val="num" w:pos="720"/>
        </w:tabs>
        <w:jc w:val="both"/>
        <w:rPr>
          <w:sz w:val="24"/>
          <w:szCs w:val="24"/>
          <w:lang w:val="en-GB"/>
        </w:rPr>
      </w:pPr>
      <w:r w:rsidRPr="00776233">
        <w:rPr>
          <w:sz w:val="24"/>
          <w:szCs w:val="24"/>
          <w:lang w:val="en-GB"/>
        </w:rPr>
        <w:t>Karena h</w:t>
      </w:r>
      <w:r w:rsidR="00167CDA" w:rsidRPr="00776233">
        <w:rPr>
          <w:sz w:val="24"/>
          <w:szCs w:val="24"/>
          <w:lang w:val="en-GB"/>
        </w:rPr>
        <w:t xml:space="preserve">akikat bacaan secara bahasa, syariat, dan kebiasaan adalah </w:t>
      </w:r>
      <w:r w:rsidR="00CB48D1" w:rsidRPr="00776233">
        <w:rPr>
          <w:sz w:val="24"/>
          <w:szCs w:val="24"/>
          <w:lang w:val="en-GB"/>
        </w:rPr>
        <w:t xml:space="preserve">dengan </w:t>
      </w:r>
      <w:r w:rsidR="00167CDA" w:rsidRPr="00776233">
        <w:rPr>
          <w:sz w:val="24"/>
          <w:szCs w:val="24"/>
          <w:lang w:val="en-GB"/>
        </w:rPr>
        <w:t>menggerakkan lidah dan bibir</w:t>
      </w:r>
      <w:r w:rsidRPr="00776233">
        <w:rPr>
          <w:sz w:val="24"/>
          <w:szCs w:val="24"/>
          <w:lang w:val="en-GB"/>
        </w:rPr>
        <w:t>.</w:t>
      </w:r>
    </w:p>
    <w:p w14:paraId="06415B1F" w14:textId="0B526177" w:rsidR="00167CDA" w:rsidRPr="00776233" w:rsidRDefault="00167CDA" w:rsidP="00167CDA">
      <w:pPr>
        <w:jc w:val="both"/>
        <w:rPr>
          <w:sz w:val="24"/>
          <w:szCs w:val="24"/>
          <w:lang w:val="en-GB"/>
        </w:rPr>
      </w:pPr>
      <w:r w:rsidRPr="00776233">
        <w:rPr>
          <w:sz w:val="24"/>
          <w:szCs w:val="24"/>
          <w:lang w:val="en-GB"/>
        </w:rPr>
        <w:lastRenderedPageBreak/>
        <w:t xml:space="preserve">Dalam hukum syariat, seperti masuk Islam, keluar Islam, shalat, nikah, talak, sumpah, nazar, dan </w:t>
      </w:r>
      <w:r w:rsidR="001367DD" w:rsidRPr="00776233">
        <w:rPr>
          <w:sz w:val="24"/>
          <w:szCs w:val="24"/>
          <w:lang w:val="en-GB"/>
        </w:rPr>
        <w:t>dzikir</w:t>
      </w:r>
      <w:r w:rsidRPr="00776233">
        <w:rPr>
          <w:sz w:val="24"/>
          <w:szCs w:val="24"/>
          <w:lang w:val="en-GB"/>
        </w:rPr>
        <w:t>, efeknya umumnya tergantung pada pengucapan atau perbuatan. Ucapan harus dengan gerakan lidah, selain itu hanya dianggap bisikan hati atau niat tanpa disertai ucapan atau perbuatan.</w:t>
      </w:r>
    </w:p>
    <w:p w14:paraId="7F25174A" w14:textId="11BA826E" w:rsidR="0081514E" w:rsidRPr="00776233" w:rsidRDefault="0081514E" w:rsidP="00223A60">
      <w:pPr>
        <w:pStyle w:val="Heading1"/>
        <w:jc w:val="center"/>
        <w:rPr>
          <w:b/>
          <w:bCs/>
          <w:color w:val="C00000"/>
          <w:sz w:val="36"/>
          <w:szCs w:val="36"/>
          <w:lang w:val="en-GB"/>
        </w:rPr>
      </w:pPr>
      <w:bookmarkStart w:id="38" w:name="_Toc185971460"/>
      <w:r w:rsidRPr="00776233">
        <w:rPr>
          <w:b/>
          <w:bCs/>
          <w:color w:val="C00000"/>
          <w:sz w:val="36"/>
          <w:szCs w:val="36"/>
          <w:lang w:val="en-GB"/>
        </w:rPr>
        <w:t xml:space="preserve">Masalah Ketiga Puluh Satu: Hukum Menetapkan Jumlah Tertentu untuk </w:t>
      </w:r>
      <w:r w:rsidR="001367DD" w:rsidRPr="00776233">
        <w:rPr>
          <w:b/>
          <w:bCs/>
          <w:color w:val="C00000"/>
          <w:sz w:val="36"/>
          <w:szCs w:val="36"/>
          <w:lang w:val="en-GB"/>
        </w:rPr>
        <w:t>Dzikir</w:t>
      </w:r>
      <w:r w:rsidRPr="00776233">
        <w:rPr>
          <w:b/>
          <w:bCs/>
          <w:color w:val="C00000"/>
          <w:sz w:val="36"/>
          <w:szCs w:val="36"/>
          <w:lang w:val="en-GB"/>
        </w:rPr>
        <w:t xml:space="preserve"> Mutlak</w:t>
      </w:r>
      <w:bookmarkEnd w:id="38"/>
    </w:p>
    <w:p w14:paraId="4CFB7023" w14:textId="49DD15A9" w:rsidR="0081514E" w:rsidRPr="00776233" w:rsidRDefault="0081514E" w:rsidP="0081514E">
      <w:pPr>
        <w:jc w:val="both"/>
        <w:rPr>
          <w:sz w:val="24"/>
          <w:szCs w:val="24"/>
          <w:lang w:val="en-GB"/>
        </w:rPr>
      </w:pPr>
      <w:r w:rsidRPr="00776233">
        <w:rPr>
          <w:sz w:val="24"/>
          <w:szCs w:val="24"/>
          <w:lang w:val="en-GB"/>
        </w:rPr>
        <w:t xml:space="preserve">Para ulama berbeda pendapat tentang menetapkan jumlah tertentu untuk </w:t>
      </w:r>
      <w:r w:rsidR="001367DD" w:rsidRPr="00776233">
        <w:rPr>
          <w:sz w:val="24"/>
          <w:szCs w:val="24"/>
          <w:lang w:val="en-GB"/>
        </w:rPr>
        <w:t>dzikir</w:t>
      </w:r>
      <w:r w:rsidRPr="00776233">
        <w:rPr>
          <w:sz w:val="24"/>
          <w:szCs w:val="24"/>
          <w:lang w:val="en-GB"/>
        </w:rPr>
        <w:t xml:space="preserve"> (seperti istighfar atau tasbih 1000 kali sehari):</w:t>
      </w:r>
    </w:p>
    <w:p w14:paraId="6509CB19" w14:textId="77777777" w:rsidR="0081514E" w:rsidRPr="00776233" w:rsidRDefault="0081514E" w:rsidP="0081514E">
      <w:pPr>
        <w:numPr>
          <w:ilvl w:val="0"/>
          <w:numId w:val="34"/>
        </w:numPr>
        <w:jc w:val="both"/>
        <w:rPr>
          <w:sz w:val="24"/>
          <w:szCs w:val="24"/>
          <w:lang w:val="en-GB"/>
        </w:rPr>
      </w:pPr>
      <w:r w:rsidRPr="00776233">
        <w:rPr>
          <w:b/>
          <w:bCs/>
          <w:sz w:val="24"/>
          <w:szCs w:val="24"/>
          <w:lang w:val="en-GB"/>
        </w:rPr>
        <w:t xml:space="preserve">Pendapat Pertama: </w:t>
      </w:r>
      <w:r w:rsidRPr="00776233">
        <w:rPr>
          <w:sz w:val="24"/>
          <w:szCs w:val="24"/>
          <w:lang w:val="en-GB"/>
        </w:rPr>
        <w:t>Tidak disyariatkan dan termasuk bid'ah. Dipilih oleh Lajnah Da'imah pimpinan Ibnu Baz dan beberapa ulama kontemporer.</w:t>
      </w:r>
    </w:p>
    <w:p w14:paraId="43C17CDC" w14:textId="77777777" w:rsidR="0081514E" w:rsidRPr="00776233" w:rsidRDefault="0081514E" w:rsidP="0081514E">
      <w:pPr>
        <w:numPr>
          <w:ilvl w:val="0"/>
          <w:numId w:val="34"/>
        </w:numPr>
        <w:jc w:val="both"/>
        <w:rPr>
          <w:sz w:val="24"/>
          <w:szCs w:val="24"/>
          <w:lang w:val="en-GB"/>
        </w:rPr>
      </w:pPr>
      <w:r w:rsidRPr="00776233">
        <w:rPr>
          <w:b/>
          <w:bCs/>
          <w:sz w:val="24"/>
          <w:szCs w:val="24"/>
          <w:lang w:val="en-GB"/>
        </w:rPr>
        <w:t xml:space="preserve">Pendapat Kedua: </w:t>
      </w:r>
      <w:r w:rsidRPr="00776233">
        <w:rPr>
          <w:sz w:val="24"/>
          <w:szCs w:val="24"/>
          <w:lang w:val="en-GB"/>
        </w:rPr>
        <w:t>Diperbolehkan karena penetapan jumlah/waktu bukan untuk dzatnya. Berdasarkan praktik beberapa sahabat.</w:t>
      </w:r>
    </w:p>
    <w:p w14:paraId="70DFEAA5" w14:textId="6C9E28C8" w:rsidR="0081514E" w:rsidRPr="00776233" w:rsidRDefault="0081514E" w:rsidP="0081514E">
      <w:pPr>
        <w:jc w:val="both"/>
        <w:rPr>
          <w:sz w:val="24"/>
          <w:szCs w:val="24"/>
          <w:lang w:val="en-GB"/>
        </w:rPr>
      </w:pPr>
      <w:r w:rsidRPr="00776233">
        <w:rPr>
          <w:b/>
          <w:bCs/>
          <w:color w:val="C00000"/>
          <w:sz w:val="24"/>
          <w:szCs w:val="24"/>
          <w:lang w:val="en-GB"/>
        </w:rPr>
        <w:t>Pendapat yang kuat:</w:t>
      </w:r>
      <w:r w:rsidRPr="00776233">
        <w:rPr>
          <w:color w:val="C00000"/>
          <w:sz w:val="24"/>
          <w:szCs w:val="24"/>
          <w:lang w:val="en-GB"/>
        </w:rPr>
        <w:t xml:space="preserve"> </w:t>
      </w:r>
      <w:r w:rsidRPr="00776233">
        <w:rPr>
          <w:sz w:val="24"/>
          <w:szCs w:val="24"/>
          <w:lang w:val="en-GB"/>
        </w:rPr>
        <w:t>Masalah ini masih dapat diperdebatkan. Lebih baik menambah atau mengurangi sedikit dari jumlah yang ditetapkan untuk keluar dari khilaf</w:t>
      </w:r>
      <w:r w:rsidR="000D15DB" w:rsidRPr="00776233">
        <w:rPr>
          <w:sz w:val="24"/>
          <w:szCs w:val="24"/>
          <w:lang w:val="en-GB"/>
        </w:rPr>
        <w:t xml:space="preserve"> (perselisihan)</w:t>
      </w:r>
      <w:r w:rsidRPr="00776233">
        <w:rPr>
          <w:sz w:val="24"/>
          <w:szCs w:val="24"/>
          <w:lang w:val="en-GB"/>
        </w:rPr>
        <w:t>. Wallahu a'lam.</w:t>
      </w:r>
    </w:p>
    <w:p w14:paraId="740B513B" w14:textId="39DFC3C5" w:rsidR="0088699E" w:rsidRPr="00776233" w:rsidRDefault="0088699E" w:rsidP="00223A60">
      <w:pPr>
        <w:pStyle w:val="Heading1"/>
        <w:jc w:val="center"/>
        <w:rPr>
          <w:color w:val="156082" w:themeColor="accent1"/>
          <w:sz w:val="44"/>
          <w:szCs w:val="44"/>
          <w:lang w:val="en-GB"/>
        </w:rPr>
      </w:pPr>
      <w:bookmarkStart w:id="39" w:name="_Toc185971461"/>
      <w:r w:rsidRPr="00776233">
        <w:rPr>
          <w:b/>
          <w:bCs/>
          <w:color w:val="156082" w:themeColor="accent1"/>
          <w:sz w:val="36"/>
          <w:szCs w:val="36"/>
          <w:lang w:val="en-GB"/>
        </w:rPr>
        <w:t>Kaedah dalam Ber</w:t>
      </w:r>
      <w:r w:rsidR="00265C91" w:rsidRPr="00776233">
        <w:rPr>
          <w:b/>
          <w:bCs/>
          <w:color w:val="156082" w:themeColor="accent1"/>
          <w:sz w:val="36"/>
          <w:szCs w:val="36"/>
          <w:lang w:val="en-GB"/>
        </w:rPr>
        <w:t>dzikir</w:t>
      </w:r>
      <w:bookmarkEnd w:id="39"/>
    </w:p>
    <w:p w14:paraId="131D8AD4" w14:textId="76C76B44" w:rsidR="0088699E" w:rsidRPr="00776233" w:rsidRDefault="0088699E" w:rsidP="0088699E">
      <w:pPr>
        <w:rPr>
          <w:sz w:val="24"/>
          <w:szCs w:val="24"/>
          <w:lang w:val="en-GB"/>
        </w:rPr>
      </w:pPr>
      <w:r w:rsidRPr="00776233">
        <w:rPr>
          <w:sz w:val="24"/>
          <w:szCs w:val="24"/>
          <w:lang w:val="en-GB"/>
        </w:rPr>
        <w:br/>
        <w:t xml:space="preserve">Dan saya akan mengakhiri kaedah ini </w:t>
      </w:r>
      <w:r w:rsidR="000D15DB" w:rsidRPr="00776233">
        <w:rPr>
          <w:sz w:val="24"/>
          <w:szCs w:val="24"/>
          <w:lang w:val="en-GB"/>
        </w:rPr>
        <w:t xml:space="preserve">dengan </w:t>
      </w:r>
      <w:r w:rsidRPr="00776233">
        <w:rPr>
          <w:sz w:val="24"/>
          <w:szCs w:val="24"/>
          <w:lang w:val="en-GB"/>
        </w:rPr>
        <w:t>dua kutipan dari dua imam:</w:t>
      </w:r>
    </w:p>
    <w:p w14:paraId="36D17829" w14:textId="77777777" w:rsidR="0088699E" w:rsidRPr="00776233" w:rsidRDefault="0088699E" w:rsidP="0088699E">
      <w:pPr>
        <w:jc w:val="both"/>
        <w:rPr>
          <w:b/>
          <w:bCs/>
          <w:color w:val="00B050"/>
          <w:sz w:val="28"/>
          <w:szCs w:val="28"/>
          <w:lang w:val="en-GB"/>
        </w:rPr>
      </w:pPr>
      <w:r w:rsidRPr="00776233">
        <w:rPr>
          <w:b/>
          <w:bCs/>
          <w:color w:val="00B050"/>
          <w:sz w:val="28"/>
          <w:szCs w:val="28"/>
          <w:lang w:val="en-GB"/>
        </w:rPr>
        <w:t xml:space="preserve">Pertama: Ibn Taimiyah </w:t>
      </w:r>
      <w:r w:rsidRPr="00776233">
        <w:rPr>
          <w:b/>
          <w:bCs/>
          <w:color w:val="00B050"/>
          <w:sz w:val="28"/>
          <w:szCs w:val="28"/>
          <w:rtl/>
          <w:lang w:val="en-GB"/>
        </w:rPr>
        <w:t>رحمه الله</w:t>
      </w:r>
      <w:r w:rsidRPr="00776233">
        <w:rPr>
          <w:b/>
          <w:bCs/>
          <w:color w:val="00B050"/>
          <w:sz w:val="28"/>
          <w:szCs w:val="28"/>
          <w:lang w:val="en-GB"/>
        </w:rPr>
        <w:t xml:space="preserve"> berkata: </w:t>
      </w:r>
    </w:p>
    <w:p w14:paraId="6F639F82" w14:textId="240D8C70" w:rsidR="0088699E" w:rsidRPr="00776233" w:rsidRDefault="0088699E" w:rsidP="0088699E">
      <w:pPr>
        <w:jc w:val="both"/>
        <w:rPr>
          <w:sz w:val="24"/>
          <w:szCs w:val="24"/>
          <w:lang w:val="en-GB"/>
        </w:rPr>
      </w:pPr>
      <w:r w:rsidRPr="00776233">
        <w:rPr>
          <w:sz w:val="24"/>
          <w:szCs w:val="24"/>
          <w:lang w:val="en-GB"/>
        </w:rPr>
        <w:t>Kaedah syar’i: “Syariat Allah dan Rasul-Nya menetapkan amal perbuatan dengan sifat umum dan mutlak, tidak mengharuskan amal tersebut menjadi disyariatkan dengan sifat khusus dan terikat. Sebab, yang umum dan mutlak tidak menunjukkan secara khusus kepada sebagian individunya dan tidak mengharuskan ikatan tertentu. Maka, kekhususan dan ikatan tersebut tidak menjadi disyariatkan atau diperintahkan. Jika terdapat dalil-dalil yang menunjukkan bahwa kekhususan dan ikatan tersebut makruh, maka itu makruh. Jika ada dalil yang menunjukkan dianjurkan, maka itu dianjurkan. Jika tidak, maka tetap tidak dianjurkan dan tidak makruh.”</w:t>
      </w:r>
    </w:p>
    <w:p w14:paraId="588F6FB8" w14:textId="51F14032" w:rsidR="0088699E" w:rsidRPr="00776233" w:rsidRDefault="0088699E" w:rsidP="0088699E">
      <w:pPr>
        <w:jc w:val="both"/>
        <w:rPr>
          <w:sz w:val="24"/>
          <w:szCs w:val="24"/>
          <w:lang w:val="en-GB"/>
        </w:rPr>
      </w:pPr>
      <w:r w:rsidRPr="00776233">
        <w:rPr>
          <w:b/>
          <w:bCs/>
          <w:sz w:val="24"/>
          <w:szCs w:val="24"/>
          <w:lang w:val="en-GB"/>
        </w:rPr>
        <w:t>Contohnya:</w:t>
      </w:r>
      <w:r w:rsidRPr="00776233">
        <w:rPr>
          <w:sz w:val="24"/>
          <w:szCs w:val="24"/>
          <w:lang w:val="en-GB"/>
        </w:rPr>
        <w:t xml:space="preserve"> Allah mensyariatkan doa dan </w:t>
      </w:r>
      <w:r w:rsidR="001367DD" w:rsidRPr="00776233">
        <w:rPr>
          <w:sz w:val="24"/>
          <w:szCs w:val="24"/>
          <w:lang w:val="en-GB"/>
        </w:rPr>
        <w:t>dzikir</w:t>
      </w:r>
      <w:r w:rsidRPr="00776233">
        <w:rPr>
          <w:sz w:val="24"/>
          <w:szCs w:val="24"/>
          <w:lang w:val="en-GB"/>
        </w:rPr>
        <w:t xml:space="preserve"> secara mutlak dan umum. Allah berfirman: </w:t>
      </w:r>
      <w:r w:rsidRPr="00776233">
        <w:rPr>
          <w:i/>
          <w:iCs/>
          <w:sz w:val="24"/>
          <w:szCs w:val="24"/>
          <w:lang w:val="en-GB"/>
        </w:rPr>
        <w:t xml:space="preserve">(“Ingatlah Allah dengan </w:t>
      </w:r>
      <w:r w:rsidR="001367DD" w:rsidRPr="00776233">
        <w:rPr>
          <w:i/>
          <w:iCs/>
          <w:sz w:val="24"/>
          <w:szCs w:val="24"/>
          <w:lang w:val="en-GB"/>
        </w:rPr>
        <w:t>dzikir</w:t>
      </w:r>
      <w:r w:rsidRPr="00776233">
        <w:rPr>
          <w:i/>
          <w:iCs/>
          <w:sz w:val="24"/>
          <w:szCs w:val="24"/>
          <w:lang w:val="en-GB"/>
        </w:rPr>
        <w:t xml:space="preserve"> yang banyak.”) </w:t>
      </w:r>
      <w:r w:rsidRPr="00776233">
        <w:rPr>
          <w:sz w:val="24"/>
          <w:szCs w:val="24"/>
          <w:lang w:val="en-GB"/>
        </w:rPr>
        <w:t xml:space="preserve">Dan firman-Nya: </w:t>
      </w:r>
      <w:r w:rsidRPr="00776233">
        <w:rPr>
          <w:i/>
          <w:iCs/>
          <w:sz w:val="24"/>
          <w:szCs w:val="24"/>
          <w:lang w:val="en-GB"/>
        </w:rPr>
        <w:t xml:space="preserve">(“Berdoalah kepada Tuhanmu dengan rendah hati dan suara yang lembut.”) </w:t>
      </w:r>
      <w:r w:rsidRPr="00776233">
        <w:rPr>
          <w:sz w:val="24"/>
          <w:szCs w:val="24"/>
          <w:lang w:val="en-GB"/>
        </w:rPr>
        <w:t xml:space="preserve">Semisal ayat-ayat ini, Allah tidak menyebutkan batasan tertentu. </w:t>
      </w:r>
    </w:p>
    <w:p w14:paraId="5BEB3CC7" w14:textId="063BA82F" w:rsidR="0088699E" w:rsidRPr="00776233" w:rsidRDefault="0088699E" w:rsidP="0088699E">
      <w:pPr>
        <w:jc w:val="both"/>
        <w:rPr>
          <w:sz w:val="24"/>
          <w:szCs w:val="24"/>
          <w:lang w:val="en-GB"/>
        </w:rPr>
      </w:pPr>
      <w:r w:rsidRPr="00776233">
        <w:rPr>
          <w:sz w:val="24"/>
          <w:szCs w:val="24"/>
          <w:lang w:val="en-GB"/>
        </w:rPr>
        <w:lastRenderedPageBreak/>
        <w:t xml:space="preserve">Namun, berkumpul untuk doa dan </w:t>
      </w:r>
      <w:r w:rsidR="001367DD" w:rsidRPr="00776233">
        <w:rPr>
          <w:sz w:val="24"/>
          <w:szCs w:val="24"/>
          <w:lang w:val="en-GB"/>
        </w:rPr>
        <w:t>dzikir</w:t>
      </w:r>
      <w:r w:rsidRPr="00776233">
        <w:rPr>
          <w:sz w:val="24"/>
          <w:szCs w:val="24"/>
          <w:lang w:val="en-GB"/>
        </w:rPr>
        <w:t xml:space="preserve"> di tempat tertentu atau waktu tertentu, atau dalam keadaan tertentu, adalah bentuk pembatasan yang tidak ditunjukkan oleh dalil umum. Akan tetapi, jika ada dalil syar’i yang menunjukkan anjuran terhadap hal tersebut, seperti </w:t>
      </w:r>
      <w:r w:rsidR="001367DD" w:rsidRPr="00776233">
        <w:rPr>
          <w:sz w:val="24"/>
          <w:szCs w:val="24"/>
          <w:lang w:val="en-GB"/>
        </w:rPr>
        <w:t>dzikir</w:t>
      </w:r>
      <w:r w:rsidRPr="00776233">
        <w:rPr>
          <w:sz w:val="24"/>
          <w:szCs w:val="24"/>
          <w:lang w:val="en-GB"/>
        </w:rPr>
        <w:t xml:space="preserve"> dan doa di Hari Arafah di Arafah, atau </w:t>
      </w:r>
      <w:r w:rsidR="001367DD" w:rsidRPr="00776233">
        <w:rPr>
          <w:sz w:val="24"/>
          <w:szCs w:val="24"/>
          <w:lang w:val="en-GB"/>
        </w:rPr>
        <w:t>dzikir</w:t>
      </w:r>
      <w:r w:rsidRPr="00776233">
        <w:rPr>
          <w:sz w:val="24"/>
          <w:szCs w:val="24"/>
          <w:lang w:val="en-GB"/>
        </w:rPr>
        <w:t xml:space="preserve"> dan doa yang disyariatkan dalam salat lima waktu, salat Id, Jumat, pada waktu pagi dan sore, sebelum makan, tidur, mengenakan pakaian, masuk dan keluar masjid, azan, talbiyah, di Safa dan Marwah, maka sifat khusus tersebut menjadi dianjurkan dan disyariatkan secara lebih spesifik daripada keumuman </w:t>
      </w:r>
      <w:r w:rsidR="001367DD" w:rsidRPr="00776233">
        <w:rPr>
          <w:sz w:val="24"/>
          <w:szCs w:val="24"/>
          <w:lang w:val="en-GB"/>
        </w:rPr>
        <w:t>dzikir</w:t>
      </w:r>
      <w:r w:rsidRPr="00776233">
        <w:rPr>
          <w:sz w:val="24"/>
          <w:szCs w:val="24"/>
          <w:lang w:val="en-GB"/>
        </w:rPr>
        <w:t xml:space="preserve"> dan doa.</w:t>
      </w:r>
    </w:p>
    <w:p w14:paraId="2D91D276" w14:textId="77777777" w:rsidR="0088699E" w:rsidRPr="00776233" w:rsidRDefault="0088699E" w:rsidP="0088699E">
      <w:pPr>
        <w:jc w:val="both"/>
        <w:rPr>
          <w:b/>
          <w:bCs/>
          <w:sz w:val="24"/>
          <w:szCs w:val="24"/>
          <w:lang w:val="en-GB"/>
        </w:rPr>
      </w:pPr>
      <w:r w:rsidRPr="00776233">
        <w:rPr>
          <w:b/>
          <w:bCs/>
          <w:sz w:val="24"/>
          <w:szCs w:val="24"/>
          <w:lang w:val="en-GB"/>
        </w:rPr>
        <w:t xml:space="preserve">Dalam kasus ini, kekhususan menjadi bagian dari keumuman: </w:t>
      </w:r>
    </w:p>
    <w:p w14:paraId="6A87968D" w14:textId="283B5711" w:rsidR="0088699E" w:rsidRPr="00776233" w:rsidRDefault="0088699E" w:rsidP="0088699E">
      <w:pPr>
        <w:jc w:val="both"/>
        <w:rPr>
          <w:sz w:val="24"/>
          <w:szCs w:val="24"/>
          <w:lang w:val="en-GB"/>
        </w:rPr>
      </w:pPr>
      <w:r w:rsidRPr="00776233">
        <w:rPr>
          <w:sz w:val="24"/>
          <w:szCs w:val="24"/>
          <w:lang w:val="en-GB"/>
        </w:rPr>
        <w:t xml:space="preserve">Misalnya, puasa hari Senin dan Kamis yang masuk dalam keumuman puasa sunnah. Jika dalil syariat menunjukkan bahwa hal tertentu makruh, maka hal tersebut menjadi makruh, seperti menjadikan sesuatu yang tidak sunnah sebagai kebiasaan permanen, misalnya azan pada dua hari raya, qunut di setiap salat lima waktu, doa bersama setelah salat wajib, atau kebiasaan tertentu seperti berkumpul untuk salat sunnah, membaca, atau </w:t>
      </w:r>
      <w:r w:rsidR="001367DD" w:rsidRPr="00776233">
        <w:rPr>
          <w:sz w:val="24"/>
          <w:szCs w:val="24"/>
          <w:lang w:val="en-GB"/>
        </w:rPr>
        <w:t>dzikir</w:t>
      </w:r>
      <w:r w:rsidRPr="00776233">
        <w:rPr>
          <w:sz w:val="24"/>
          <w:szCs w:val="24"/>
          <w:lang w:val="en-GB"/>
        </w:rPr>
        <w:t xml:space="preserve"> setiap malam. Hal-hal semacam ini adalah bid'ah yang makruh, sebagaimana ditunjukkan oleh Al-Qur'an, Sunnah, dan ijma’.</w:t>
      </w:r>
    </w:p>
    <w:p w14:paraId="6EA78D84" w14:textId="1A182E6F" w:rsidR="0088699E" w:rsidRPr="00776233" w:rsidRDefault="0088699E" w:rsidP="0088699E">
      <w:pPr>
        <w:jc w:val="both"/>
        <w:rPr>
          <w:sz w:val="24"/>
          <w:szCs w:val="24"/>
          <w:lang w:val="en-GB"/>
        </w:rPr>
      </w:pPr>
      <w:r w:rsidRPr="00776233">
        <w:rPr>
          <w:sz w:val="24"/>
          <w:szCs w:val="24"/>
          <w:lang w:val="en-GB"/>
        </w:rPr>
        <w:t xml:space="preserve">Jika tidak ada perintah atau larangan terkait kekhususan, maka ia tetap pada sifat asalnya yang mutlak, seperti melakukannya sesekali tanpa menjadi kebiasaan permanen. Misalnya, sesekali berkumpul untuk mendengarkan bacaan Al-Qur'an, </w:t>
      </w:r>
      <w:r w:rsidR="001367DD" w:rsidRPr="00776233">
        <w:rPr>
          <w:sz w:val="24"/>
          <w:szCs w:val="24"/>
          <w:lang w:val="en-GB"/>
        </w:rPr>
        <w:t>dzikir</w:t>
      </w:r>
      <w:r w:rsidRPr="00776233">
        <w:rPr>
          <w:sz w:val="24"/>
          <w:szCs w:val="24"/>
          <w:lang w:val="en-GB"/>
        </w:rPr>
        <w:t xml:space="preserve">, atau doa; mengeraskan beberapa </w:t>
      </w:r>
      <w:r w:rsidR="001367DD" w:rsidRPr="00776233">
        <w:rPr>
          <w:sz w:val="24"/>
          <w:szCs w:val="24"/>
          <w:lang w:val="en-GB"/>
        </w:rPr>
        <w:t>dzikir</w:t>
      </w:r>
      <w:r w:rsidRPr="00776233">
        <w:rPr>
          <w:sz w:val="24"/>
          <w:szCs w:val="24"/>
          <w:lang w:val="en-GB"/>
        </w:rPr>
        <w:t xml:space="preserve"> dalam salat sebagaimana Umar mengeraskan bacaan doa pembuka dan Ibnu Abbas membaca Al-Fatihah dengan keras; atau sesekali membaca basmalah dengan suara keras.</w:t>
      </w:r>
    </w:p>
    <w:p w14:paraId="2CECE92E" w14:textId="77777777" w:rsidR="0088699E" w:rsidRPr="00776233" w:rsidRDefault="0088699E" w:rsidP="0088699E">
      <w:pPr>
        <w:jc w:val="both"/>
        <w:rPr>
          <w:sz w:val="24"/>
          <w:szCs w:val="24"/>
          <w:lang w:val="en-GB"/>
        </w:rPr>
      </w:pPr>
      <w:r w:rsidRPr="00776233">
        <w:rPr>
          <w:sz w:val="24"/>
          <w:szCs w:val="24"/>
          <w:lang w:val="en-GB"/>
        </w:rPr>
        <w:t>Sebagian dari hal ini bisa masuk dalam kategori pertama, sehingga kekhususan tersebut menjadi diperintahkan, seperti qunut pada saat terjadi musibah. Sebagian lainnya tetap pada sifat asalnya tanpa perintah atau larangan, seperti melakukan ketaatan secara umum yang dianjurkan. Namun, mewajibkan sesuatu yang tidak memiliki dasar dalam syariat adalah makruh.</w:t>
      </w:r>
    </w:p>
    <w:p w14:paraId="17BA56AA" w14:textId="77C85020" w:rsidR="0088699E" w:rsidRPr="00776233" w:rsidRDefault="0088699E" w:rsidP="0088699E">
      <w:pPr>
        <w:jc w:val="both"/>
        <w:rPr>
          <w:sz w:val="24"/>
          <w:szCs w:val="24"/>
          <w:lang w:val="en-GB"/>
        </w:rPr>
      </w:pPr>
      <w:r w:rsidRPr="00776233">
        <w:rPr>
          <w:b/>
          <w:bCs/>
          <w:color w:val="C00000"/>
          <w:sz w:val="24"/>
          <w:szCs w:val="24"/>
          <w:lang w:val="en-GB"/>
        </w:rPr>
        <w:t>Kesimpulan:</w:t>
      </w:r>
      <w:r w:rsidRPr="00776233">
        <w:rPr>
          <w:sz w:val="24"/>
          <w:szCs w:val="24"/>
          <w:lang w:val="en-GB"/>
        </w:rPr>
        <w:br/>
        <w:t xml:space="preserve">Kaedah ini, jika digabungkan dengan contoh-contohnya, memberikan manfaat besar. Ia dapat membedakan antara ibadah yang merupakan bid’ah dengan ibadah yang disyariatkan, seperti salat, </w:t>
      </w:r>
      <w:r w:rsidR="001367DD" w:rsidRPr="00776233">
        <w:rPr>
          <w:sz w:val="24"/>
          <w:szCs w:val="24"/>
          <w:lang w:val="en-GB"/>
        </w:rPr>
        <w:t>dzikir</w:t>
      </w:r>
      <w:r w:rsidRPr="00776233">
        <w:rPr>
          <w:sz w:val="24"/>
          <w:szCs w:val="24"/>
          <w:lang w:val="en-GB"/>
        </w:rPr>
        <w:t>, dan bacaan Al-Qur'an, yang memiliki sifat khusus sehingga menjadi makruh atau haram, seperti puasa pada dua hari raya atau salat di waktu-waktu terlarang. Demikian juga, ia dapat membedakan ibadah yang menjadi wajib atau dianjurkan karena sifat khususnya, seperti salat lima waktu dan sunnah rawatib.</w:t>
      </w:r>
    </w:p>
    <w:p w14:paraId="629B8023" w14:textId="77777777" w:rsidR="0088699E" w:rsidRPr="00776233" w:rsidRDefault="0088699E" w:rsidP="0088699E">
      <w:pPr>
        <w:jc w:val="both"/>
        <w:rPr>
          <w:sz w:val="24"/>
          <w:szCs w:val="24"/>
          <w:lang w:val="en-GB"/>
        </w:rPr>
      </w:pPr>
      <w:r w:rsidRPr="00776233">
        <w:rPr>
          <w:sz w:val="24"/>
          <w:szCs w:val="24"/>
          <w:lang w:val="en-GB"/>
        </w:rPr>
        <w:lastRenderedPageBreak/>
        <w:t>Sebagian orang mungkin membuat bid’ah dalam ibadah dengan menetapkan aturan yang tidak diizinkan Allah. Sebagian lain mungkin melarang sesuatu yang dianjurkan atau meninggalkan anjuran terhadap sesuatu yang sebenarnya disukai.</w:t>
      </w:r>
    </w:p>
    <w:p w14:paraId="76936C3C" w14:textId="77777777" w:rsidR="0088699E" w:rsidRPr="00776233" w:rsidRDefault="0088699E" w:rsidP="0088699E">
      <w:pPr>
        <w:jc w:val="both"/>
        <w:rPr>
          <w:b/>
          <w:bCs/>
          <w:color w:val="00B050"/>
          <w:sz w:val="28"/>
          <w:szCs w:val="28"/>
          <w:lang w:val="en-GB"/>
        </w:rPr>
      </w:pPr>
      <w:r w:rsidRPr="00776233">
        <w:rPr>
          <w:b/>
          <w:bCs/>
          <w:color w:val="00B050"/>
          <w:sz w:val="28"/>
          <w:szCs w:val="28"/>
          <w:lang w:val="en-GB"/>
        </w:rPr>
        <w:t xml:space="preserve">Kedua: Imam Asy-Syathibi </w:t>
      </w:r>
      <w:r w:rsidRPr="00776233">
        <w:rPr>
          <w:b/>
          <w:bCs/>
          <w:color w:val="00B050"/>
          <w:sz w:val="28"/>
          <w:szCs w:val="28"/>
          <w:rtl/>
          <w:lang w:val="en-GB"/>
        </w:rPr>
        <w:t>رحمه الله</w:t>
      </w:r>
      <w:r w:rsidRPr="00776233">
        <w:rPr>
          <w:b/>
          <w:bCs/>
          <w:color w:val="00B050"/>
          <w:sz w:val="28"/>
          <w:szCs w:val="28"/>
          <w:lang w:val="en-GB"/>
        </w:rPr>
        <w:t xml:space="preserve"> berkata dalam kitab </w:t>
      </w:r>
      <w:r w:rsidRPr="00776233">
        <w:rPr>
          <w:b/>
          <w:bCs/>
          <w:i/>
          <w:iCs/>
          <w:color w:val="00B050"/>
          <w:sz w:val="28"/>
          <w:szCs w:val="28"/>
          <w:lang w:val="en-GB"/>
        </w:rPr>
        <w:t>Al-I'tisham</w:t>
      </w:r>
      <w:r w:rsidRPr="00776233">
        <w:rPr>
          <w:b/>
          <w:bCs/>
          <w:color w:val="00B050"/>
          <w:sz w:val="28"/>
          <w:szCs w:val="28"/>
          <w:lang w:val="en-GB"/>
        </w:rPr>
        <w:t>:</w:t>
      </w:r>
    </w:p>
    <w:p w14:paraId="10AC227A" w14:textId="32E5B3BB" w:rsidR="0088699E" w:rsidRPr="00776233" w:rsidRDefault="0088699E" w:rsidP="0088699E">
      <w:pPr>
        <w:jc w:val="both"/>
        <w:rPr>
          <w:sz w:val="24"/>
          <w:szCs w:val="24"/>
          <w:lang w:val="en-GB"/>
        </w:rPr>
      </w:pPr>
      <w:r w:rsidRPr="00776233">
        <w:rPr>
          <w:sz w:val="24"/>
          <w:szCs w:val="24"/>
          <w:lang w:val="en-GB"/>
        </w:rPr>
        <w:t xml:space="preserve">“Dalil syar’i, apabila menunjukkan suatu perkara secara umum yang berhubungan dengan ibadah, misalnya, dan seseorang melaksanakannya secara umum pula, seperti </w:t>
      </w:r>
      <w:r w:rsidR="001367DD" w:rsidRPr="00776233">
        <w:rPr>
          <w:sz w:val="24"/>
          <w:szCs w:val="24"/>
          <w:lang w:val="en-GB"/>
        </w:rPr>
        <w:t>dzikir</w:t>
      </w:r>
      <w:r w:rsidRPr="00776233">
        <w:rPr>
          <w:sz w:val="24"/>
          <w:szCs w:val="24"/>
          <w:lang w:val="en-GB"/>
        </w:rPr>
        <w:t xml:space="preserve"> kepada Allah, doa, ibadah sunnah yang dianjurkan, dan semisalnya, yang diketahui dari syariat adanya kelonggaran dalam hal tersebut, maka dalil tersebut mendukung pemahaman tersebut dari dua sisi: dari sisi maknanya, dan dari sisi amalan salafus shalih yang sesuai dengannya.</w:t>
      </w:r>
    </w:p>
    <w:p w14:paraId="36B34C5B" w14:textId="77777777" w:rsidR="0088699E" w:rsidRPr="00776233" w:rsidRDefault="0088699E" w:rsidP="0088699E">
      <w:pPr>
        <w:jc w:val="both"/>
        <w:rPr>
          <w:sz w:val="24"/>
          <w:szCs w:val="24"/>
          <w:lang w:val="en-GB"/>
        </w:rPr>
      </w:pPr>
      <w:r w:rsidRPr="00776233">
        <w:rPr>
          <w:sz w:val="24"/>
          <w:szCs w:val="24"/>
          <w:lang w:val="en-GB"/>
        </w:rPr>
        <w:t>Namun, apabila seseorang melakukan perkara tersebut dengan tata cara tertentu, atau pada waktu tertentu, atau di tempat tertentu, atau dengan mengaitkannya dengan ibadah tertentu, serta berkomitmen pada tata cara, waktu, atau tempat itu hingga ia membayangkan bahwa hal tersebut memiliki maksud syar’i, padahal tidak ada dalil yang menunjukkan hal itu, maka dalil syar’i tidak mendukung makna yang dimaksudkan tersebut.</w:t>
      </w:r>
    </w:p>
    <w:p w14:paraId="17851514" w14:textId="5BA9C5BE" w:rsidR="0088699E" w:rsidRPr="00776233" w:rsidRDefault="0088699E" w:rsidP="0088699E">
      <w:pPr>
        <w:jc w:val="both"/>
        <w:rPr>
          <w:sz w:val="24"/>
          <w:szCs w:val="24"/>
          <w:lang w:val="en-GB"/>
        </w:rPr>
      </w:pPr>
      <w:r w:rsidRPr="00776233">
        <w:rPr>
          <w:sz w:val="24"/>
          <w:szCs w:val="24"/>
          <w:lang w:val="en-GB"/>
        </w:rPr>
        <w:t xml:space="preserve">Sebagai contoh, jika syariat menganjurkan </w:t>
      </w:r>
      <w:r w:rsidR="001367DD" w:rsidRPr="00776233">
        <w:rPr>
          <w:sz w:val="24"/>
          <w:szCs w:val="24"/>
          <w:lang w:val="en-GB"/>
        </w:rPr>
        <w:t>dzikir</w:t>
      </w:r>
      <w:r w:rsidRPr="00776233">
        <w:rPr>
          <w:sz w:val="24"/>
          <w:szCs w:val="24"/>
          <w:lang w:val="en-GB"/>
        </w:rPr>
        <w:t xml:space="preserve"> kepada Allah, lalu sekelompok orang berkomitmen untuk melakukannya dengan cara berkumpul bersama, membaca </w:t>
      </w:r>
      <w:r w:rsidR="001367DD" w:rsidRPr="00776233">
        <w:rPr>
          <w:sz w:val="24"/>
          <w:szCs w:val="24"/>
          <w:lang w:val="en-GB"/>
        </w:rPr>
        <w:t>dzikir</w:t>
      </w:r>
      <w:r w:rsidRPr="00776233">
        <w:rPr>
          <w:sz w:val="24"/>
          <w:szCs w:val="24"/>
          <w:lang w:val="en-GB"/>
        </w:rPr>
        <w:t xml:space="preserve"> dengan suara yang sama dan lantang, atau pada waktu tertentu yang berbeda dari waktu-waktu lainnya, maka tidak ada dalam anjuran syariat yang menunjukkan pengkhususan tersebut. Bahkan, dalam syariat terdapat indikasi yang bertentangan dengan pengkhususan tersebut, sebab berkomitmen pada hal-hal yang tidak diwajibkan oleh syariat dapat dipahami sebagai bentuk pensyariatan baru, terutama jika dilakukan oleh orang-orang yang menjadi panutan di hadapan masyarakat umum, seperti di masjid.</w:t>
      </w:r>
    </w:p>
    <w:p w14:paraId="678667D2" w14:textId="0B9E1FBC" w:rsidR="0088699E" w:rsidRPr="00776233" w:rsidRDefault="0088699E" w:rsidP="0088699E">
      <w:pPr>
        <w:jc w:val="both"/>
        <w:rPr>
          <w:sz w:val="24"/>
          <w:szCs w:val="24"/>
          <w:lang w:val="en-GB"/>
        </w:rPr>
      </w:pPr>
      <w:r w:rsidRPr="00776233">
        <w:rPr>
          <w:sz w:val="24"/>
          <w:szCs w:val="24"/>
          <w:lang w:val="en-GB"/>
        </w:rPr>
        <w:t xml:space="preserve">Dari sisi inilah, hal tersebut menjadi bid’ah yang diada-adakan. Karenanya, salafus shalih tidak berkomitmen pada hal-hal semacam itu, atau mereka tidak melakukannya, padahal mereka adalah orang-orang yang paling berhak melakukannya jika memang hal tersebut disyariatkan sesuai kaidah-kaidah. Sebab, syariat telah menganjurkan </w:t>
      </w:r>
      <w:r w:rsidR="001367DD" w:rsidRPr="00776233">
        <w:rPr>
          <w:sz w:val="24"/>
          <w:szCs w:val="24"/>
          <w:lang w:val="en-GB"/>
        </w:rPr>
        <w:t>dzikir</w:t>
      </w:r>
      <w:r w:rsidRPr="00776233">
        <w:rPr>
          <w:sz w:val="24"/>
          <w:szCs w:val="24"/>
          <w:lang w:val="en-GB"/>
        </w:rPr>
        <w:t xml:space="preserve"> di banyak tempat, bahkan tidak ada ibadah yang diminta untuk diperbanyak sebagaimana </w:t>
      </w:r>
      <w:r w:rsidR="001367DD" w:rsidRPr="00776233">
        <w:rPr>
          <w:sz w:val="24"/>
          <w:szCs w:val="24"/>
          <w:lang w:val="en-GB"/>
        </w:rPr>
        <w:t>dzikir</w:t>
      </w:r>
      <w:r w:rsidRPr="00776233">
        <w:rPr>
          <w:sz w:val="24"/>
          <w:szCs w:val="24"/>
          <w:lang w:val="en-GB"/>
        </w:rPr>
        <w:t xml:space="preserve">, seperti firman Allah: </w:t>
      </w:r>
      <w:r w:rsidRPr="00776233">
        <w:rPr>
          <w:i/>
          <w:iCs/>
          <w:sz w:val="24"/>
          <w:szCs w:val="24"/>
          <w:lang w:val="en-GB"/>
        </w:rPr>
        <w:t xml:space="preserve">(“Wahai orang-orang yang beriman, ingatlah Allah dengan </w:t>
      </w:r>
      <w:r w:rsidR="001367DD" w:rsidRPr="00776233">
        <w:rPr>
          <w:i/>
          <w:iCs/>
          <w:sz w:val="24"/>
          <w:szCs w:val="24"/>
          <w:lang w:val="en-GB"/>
        </w:rPr>
        <w:t>dzikir</w:t>
      </w:r>
      <w:r w:rsidRPr="00776233">
        <w:rPr>
          <w:i/>
          <w:iCs/>
          <w:sz w:val="24"/>
          <w:szCs w:val="24"/>
          <w:lang w:val="en-GB"/>
        </w:rPr>
        <w:t xml:space="preserve"> yang banyak.”)</w:t>
      </w:r>
      <w:r w:rsidRPr="00776233">
        <w:rPr>
          <w:sz w:val="24"/>
          <w:szCs w:val="24"/>
          <w:lang w:val="en-GB"/>
        </w:rPr>
        <w:t xml:space="preserve"> [Al-Ahzab: 41] Dan firman-Nya: </w:t>
      </w:r>
      <w:r w:rsidRPr="00776233">
        <w:rPr>
          <w:i/>
          <w:iCs/>
          <w:sz w:val="24"/>
          <w:szCs w:val="24"/>
          <w:lang w:val="en-GB"/>
        </w:rPr>
        <w:t>(“Carilah karunia Allah dan ingatlah Allah sebanyak-banyaknya agar kalian beruntung.”)</w:t>
      </w:r>
      <w:r w:rsidRPr="00776233">
        <w:rPr>
          <w:sz w:val="24"/>
          <w:szCs w:val="24"/>
          <w:lang w:val="en-GB"/>
        </w:rPr>
        <w:t xml:space="preserve"> [Al-Jumu'ah: 10]</w:t>
      </w:r>
    </w:p>
    <w:p w14:paraId="2A49CF0A" w14:textId="0A1515DA" w:rsidR="0088699E" w:rsidRPr="00776233" w:rsidRDefault="0088699E" w:rsidP="0088699E">
      <w:pPr>
        <w:jc w:val="both"/>
        <w:rPr>
          <w:sz w:val="24"/>
          <w:szCs w:val="24"/>
          <w:lang w:val="en-GB"/>
        </w:rPr>
      </w:pPr>
      <w:r w:rsidRPr="00776233">
        <w:rPr>
          <w:sz w:val="24"/>
          <w:szCs w:val="24"/>
          <w:lang w:val="en-GB"/>
        </w:rPr>
        <w:t xml:space="preserve">Berbeda halnya dengan ibadah-ibadah lainnya. Demikian pula dengan doa, yang termasuk </w:t>
      </w:r>
      <w:r w:rsidR="001367DD" w:rsidRPr="00776233">
        <w:rPr>
          <w:sz w:val="24"/>
          <w:szCs w:val="24"/>
          <w:lang w:val="en-GB"/>
        </w:rPr>
        <w:t>dzikir</w:t>
      </w:r>
      <w:r w:rsidRPr="00776233">
        <w:rPr>
          <w:sz w:val="24"/>
          <w:szCs w:val="24"/>
          <w:lang w:val="en-GB"/>
        </w:rPr>
        <w:t xml:space="preserve"> kepada Allah. Meski begitu, mereka tidak berkomitmen pada tata cara tertentu atau membatasi doa pada waktu-waktu tertentu yang menunjukkan </w:t>
      </w:r>
      <w:r w:rsidRPr="00776233">
        <w:rPr>
          <w:sz w:val="24"/>
          <w:szCs w:val="24"/>
          <w:lang w:val="en-GB"/>
        </w:rPr>
        <w:lastRenderedPageBreak/>
        <w:t>kekhususan ibadah tersebut pada waktu-waktu tersebut, kecuali jika ada dalil yang menetapkannya, seperti waktu pagi dan sore.</w:t>
      </w:r>
    </w:p>
    <w:p w14:paraId="6C986DC0" w14:textId="77777777" w:rsidR="0088699E" w:rsidRPr="00776233" w:rsidRDefault="0088699E" w:rsidP="0088699E">
      <w:pPr>
        <w:jc w:val="both"/>
        <w:rPr>
          <w:sz w:val="24"/>
          <w:szCs w:val="24"/>
          <w:lang w:val="en-GB"/>
        </w:rPr>
      </w:pPr>
      <w:r w:rsidRPr="00776233">
        <w:rPr>
          <w:sz w:val="24"/>
          <w:szCs w:val="24"/>
          <w:lang w:val="en-GB"/>
        </w:rPr>
        <w:t xml:space="preserve">Maka, siapa pun yang menyelisihi kaidah ini, berarti ia telah menyelisihi keumuman dalil pada awalnya, karena ia telah membatasinya dengan pendapat pribadi. Selain itu, ia juga menyelisihi orang-orang yang lebih mengetahui syariat darinya, yaitu salafus shalih </w:t>
      </w:r>
      <w:r w:rsidRPr="00776233">
        <w:rPr>
          <w:sz w:val="24"/>
          <w:szCs w:val="24"/>
          <w:rtl/>
          <w:lang w:val="en-GB"/>
        </w:rPr>
        <w:t>رضي الله عنهم</w:t>
      </w:r>
      <w:r w:rsidRPr="00776233">
        <w:rPr>
          <w:sz w:val="24"/>
          <w:szCs w:val="24"/>
          <w:lang w:val="en-GB"/>
        </w:rPr>
        <w:t>.”</w:t>
      </w:r>
    </w:p>
    <w:p w14:paraId="188D32EB" w14:textId="77777777" w:rsidR="0088699E" w:rsidRPr="00776233" w:rsidRDefault="0088699E" w:rsidP="0088699E">
      <w:pPr>
        <w:jc w:val="both"/>
        <w:rPr>
          <w:b/>
          <w:bCs/>
          <w:color w:val="00B050"/>
          <w:sz w:val="28"/>
          <w:szCs w:val="28"/>
          <w:lang w:val="en-GB"/>
        </w:rPr>
      </w:pPr>
      <w:r w:rsidRPr="00776233">
        <w:rPr>
          <w:b/>
          <w:bCs/>
          <w:color w:val="00B050"/>
          <w:sz w:val="28"/>
          <w:szCs w:val="28"/>
          <w:lang w:val="en-GB"/>
        </w:rPr>
        <w:t>Dan Asy-Syathibi juga berkata:</w:t>
      </w:r>
    </w:p>
    <w:p w14:paraId="18EE3426" w14:textId="6BFFC4E3" w:rsidR="0088699E" w:rsidRPr="00776233" w:rsidRDefault="0088699E" w:rsidP="0088699E">
      <w:pPr>
        <w:jc w:val="both"/>
        <w:rPr>
          <w:sz w:val="24"/>
          <w:szCs w:val="24"/>
          <w:lang w:val="en-GB"/>
        </w:rPr>
      </w:pPr>
      <w:r w:rsidRPr="00776233">
        <w:rPr>
          <w:sz w:val="24"/>
          <w:szCs w:val="24"/>
          <w:lang w:val="en-GB"/>
        </w:rPr>
        <w:t xml:space="preserve">“Kesimpulannya, menetapkan </w:t>
      </w:r>
      <w:r w:rsidR="001367DD" w:rsidRPr="00776233">
        <w:rPr>
          <w:sz w:val="24"/>
          <w:szCs w:val="24"/>
          <w:lang w:val="en-GB"/>
        </w:rPr>
        <w:t>dzikir</w:t>
      </w:r>
      <w:r w:rsidRPr="00776233">
        <w:rPr>
          <w:sz w:val="24"/>
          <w:szCs w:val="24"/>
          <w:lang w:val="en-GB"/>
        </w:rPr>
        <w:t>-</w:t>
      </w:r>
      <w:r w:rsidR="001367DD" w:rsidRPr="00776233">
        <w:rPr>
          <w:sz w:val="24"/>
          <w:szCs w:val="24"/>
          <w:lang w:val="en-GB"/>
        </w:rPr>
        <w:t>dzikir</w:t>
      </w:r>
      <w:r w:rsidRPr="00776233">
        <w:rPr>
          <w:sz w:val="24"/>
          <w:szCs w:val="24"/>
          <w:lang w:val="en-GB"/>
        </w:rPr>
        <w:t xml:space="preserve"> dan doa-doa dengan tata cara sebagaimana yang telah disebutkan sebelumnya termasuk dalam bid’ah yang diada-adakan.”</w:t>
      </w:r>
    </w:p>
    <w:p w14:paraId="52296969" w14:textId="1819E334" w:rsidR="00A610E1" w:rsidRPr="00776233" w:rsidRDefault="002208CC">
      <w:pPr>
        <w:rPr>
          <w:sz w:val="24"/>
          <w:szCs w:val="24"/>
          <w:lang w:val="en-GB"/>
        </w:rPr>
      </w:pPr>
      <w:r w:rsidRPr="00776233">
        <w:rPr>
          <w:sz w:val="24"/>
          <w:szCs w:val="24"/>
          <w:lang w:val="en-GB"/>
        </w:rPr>
        <w:t>Selesai.</w:t>
      </w:r>
      <w:r w:rsidR="00A610E1" w:rsidRPr="00776233">
        <w:rPr>
          <w:sz w:val="24"/>
          <w:szCs w:val="24"/>
          <w:lang w:val="en-GB"/>
        </w:rPr>
        <w:br w:type="page"/>
      </w:r>
    </w:p>
    <w:p w14:paraId="1FA9BC7D" w14:textId="1FDC7E21" w:rsidR="00A610E1" w:rsidRPr="00776233" w:rsidRDefault="00A610E1" w:rsidP="00A610E1">
      <w:pPr>
        <w:pStyle w:val="Heading1"/>
        <w:jc w:val="center"/>
        <w:rPr>
          <w:b/>
          <w:bCs/>
          <w:color w:val="C00000"/>
          <w:sz w:val="36"/>
          <w:szCs w:val="36"/>
          <w:lang w:val="en-GB"/>
        </w:rPr>
      </w:pPr>
      <w:bookmarkStart w:id="40" w:name="_Toc185971462"/>
      <w:r w:rsidRPr="00776233">
        <w:rPr>
          <w:b/>
          <w:bCs/>
          <w:color w:val="C00000"/>
          <w:sz w:val="36"/>
          <w:szCs w:val="36"/>
          <w:lang w:val="en-GB"/>
        </w:rPr>
        <w:lastRenderedPageBreak/>
        <w:t>PENUTUP</w:t>
      </w:r>
      <w:bookmarkEnd w:id="40"/>
    </w:p>
    <w:p w14:paraId="3CBA6E96" w14:textId="77777777" w:rsidR="00A610E1" w:rsidRPr="00776233" w:rsidRDefault="00A610E1" w:rsidP="0088699E">
      <w:pPr>
        <w:jc w:val="both"/>
        <w:rPr>
          <w:sz w:val="24"/>
          <w:szCs w:val="24"/>
          <w:lang w:val="en-GB"/>
        </w:rPr>
      </w:pPr>
    </w:p>
    <w:p w14:paraId="05534DDB" w14:textId="1FA94B4C" w:rsidR="0088699E" w:rsidRPr="00776233" w:rsidRDefault="0088699E" w:rsidP="0088699E">
      <w:pPr>
        <w:jc w:val="both"/>
        <w:rPr>
          <w:sz w:val="24"/>
          <w:szCs w:val="24"/>
          <w:lang w:val="en-GB"/>
        </w:rPr>
      </w:pPr>
      <w:r w:rsidRPr="00776233">
        <w:rPr>
          <w:sz w:val="24"/>
          <w:szCs w:val="24"/>
          <w:lang w:val="en-GB"/>
        </w:rPr>
        <w:t xml:space="preserve">Ya Allah, ajarkanlah kami ilmu agama dan jadikan kami pengikut sunnah Rasul-Mu, penghulu para rasul, </w:t>
      </w:r>
      <w:r w:rsidRPr="00776233">
        <w:rPr>
          <w:sz w:val="24"/>
          <w:szCs w:val="24"/>
          <w:rtl/>
          <w:lang w:val="en-GB"/>
        </w:rPr>
        <w:t>صلى الله عليه وسلم</w:t>
      </w:r>
      <w:r w:rsidRPr="00776233">
        <w:rPr>
          <w:sz w:val="24"/>
          <w:szCs w:val="24"/>
          <w:lang w:val="en-GB"/>
        </w:rPr>
        <w:t>. Tetapkanlah kami di atasnya, dan jadikanlah kami termasuk para da’i dan penolongnya. Ya Allah, rida-Mu, perbaikan, dan keteguhan bagi hati kami, kesucian bagi jiwa kami dan keturunan kami. Anugerahkanlah kemenangan dan kemuliaan bagi Islam, kaum Muslimin, negeri-negeri kami, negeri-negeri kaum Muslimin, dan para pemimpinnya yang menjalankan keridaan-Mu. Satukanlah kaum Muslimin di atas petunjuk-Mu, dan binasakanlah para pelaku kezaliman dan pelanggaran.</w:t>
      </w:r>
    </w:p>
    <w:p w14:paraId="67DE78F0" w14:textId="50ED6EBA" w:rsidR="0088699E" w:rsidRPr="00776233" w:rsidRDefault="0088699E" w:rsidP="0088699E">
      <w:pPr>
        <w:jc w:val="both"/>
        <w:rPr>
          <w:sz w:val="24"/>
          <w:szCs w:val="24"/>
          <w:lang w:val="en-GB"/>
        </w:rPr>
      </w:pPr>
      <w:r w:rsidRPr="00776233">
        <w:rPr>
          <w:sz w:val="24"/>
          <w:szCs w:val="24"/>
          <w:lang w:val="en-GB"/>
        </w:rPr>
        <w:t xml:space="preserve">Hingga pertemuan lain yang Allah mudahkan dengan anugerah dan kemurahan-Nya di jalan ilmu dan petunjuk. Sesungguhnya, meskipun berjauhan dan berpisah, kita akan selalu bersatu dalam </w:t>
      </w:r>
      <w:r w:rsidR="001367DD" w:rsidRPr="00776233">
        <w:rPr>
          <w:sz w:val="24"/>
          <w:szCs w:val="24"/>
          <w:lang w:val="en-GB"/>
        </w:rPr>
        <w:t>dzikir</w:t>
      </w:r>
      <w:r w:rsidRPr="00776233">
        <w:rPr>
          <w:sz w:val="24"/>
          <w:szCs w:val="24"/>
          <w:lang w:val="en-GB"/>
        </w:rPr>
        <w:t xml:space="preserve"> jika tidak dapat bertemu secara langsung.”</w:t>
      </w:r>
    </w:p>
    <w:p w14:paraId="65851861" w14:textId="77777777" w:rsidR="00CD63EB" w:rsidRPr="00776233" w:rsidRDefault="00CD63EB" w:rsidP="0088699E">
      <w:pPr>
        <w:rPr>
          <w:b/>
          <w:bCs/>
          <w:sz w:val="24"/>
          <w:szCs w:val="24"/>
          <w:lang w:val="en-GB"/>
        </w:rPr>
      </w:pPr>
    </w:p>
    <w:p w14:paraId="5CD279BC" w14:textId="05D207E2" w:rsidR="0088699E" w:rsidRPr="00776233" w:rsidRDefault="0088699E" w:rsidP="0088699E">
      <w:pPr>
        <w:rPr>
          <w:sz w:val="24"/>
          <w:szCs w:val="24"/>
          <w:lang w:val="en-GB"/>
        </w:rPr>
      </w:pPr>
      <w:r w:rsidRPr="00776233">
        <w:rPr>
          <w:b/>
          <w:bCs/>
          <w:sz w:val="24"/>
          <w:szCs w:val="24"/>
          <w:lang w:val="en-GB"/>
        </w:rPr>
        <w:t>Ditulis oleh:</w:t>
      </w:r>
      <w:r w:rsidRPr="00776233">
        <w:rPr>
          <w:sz w:val="24"/>
          <w:szCs w:val="24"/>
          <w:lang w:val="en-GB"/>
        </w:rPr>
        <w:br/>
      </w:r>
      <w:r w:rsidRPr="00776233">
        <w:rPr>
          <w:i/>
          <w:iCs/>
          <w:sz w:val="24"/>
          <w:szCs w:val="24"/>
          <w:lang w:val="en-GB"/>
        </w:rPr>
        <w:t>Fahd bin Yahya Al-‘Amari</w:t>
      </w:r>
      <w:r w:rsidRPr="00776233">
        <w:rPr>
          <w:sz w:val="24"/>
          <w:szCs w:val="24"/>
          <w:lang w:val="en-GB"/>
        </w:rPr>
        <w:br/>
      </w:r>
      <w:r w:rsidRPr="00776233">
        <w:rPr>
          <w:b/>
          <w:bCs/>
          <w:sz w:val="24"/>
          <w:szCs w:val="24"/>
          <w:lang w:val="en-GB"/>
        </w:rPr>
        <w:t>Tanah Haram, 4 Jumadil Akhir 1446 H</w:t>
      </w:r>
      <w:r w:rsidRPr="00776233">
        <w:rPr>
          <w:sz w:val="24"/>
          <w:szCs w:val="24"/>
          <w:lang w:val="en-GB"/>
        </w:rPr>
        <w:br/>
      </w:r>
      <w:hyperlink r:id="rId11" w:history="1">
        <w:r w:rsidRPr="00776233">
          <w:rPr>
            <w:rStyle w:val="Hyperlink"/>
            <w:sz w:val="24"/>
            <w:szCs w:val="24"/>
            <w:lang w:val="en-GB"/>
          </w:rPr>
          <w:t>famary@gmail.com</w:t>
        </w:r>
      </w:hyperlink>
      <w:r w:rsidRPr="00776233">
        <w:rPr>
          <w:sz w:val="24"/>
          <w:szCs w:val="24"/>
          <w:lang w:val="en-GB"/>
        </w:rPr>
        <w:t xml:space="preserve"> </w:t>
      </w:r>
    </w:p>
    <w:p w14:paraId="14C2AD52" w14:textId="77777777" w:rsidR="00B21B21" w:rsidRPr="00776233" w:rsidRDefault="00B21B21" w:rsidP="009E22DD">
      <w:pPr>
        <w:jc w:val="both"/>
        <w:rPr>
          <w:sz w:val="24"/>
          <w:szCs w:val="24"/>
          <w:lang w:val="en-GB"/>
        </w:rPr>
      </w:pPr>
    </w:p>
    <w:sectPr w:rsidR="00B21B21" w:rsidRPr="00776233" w:rsidSect="0048269E">
      <w:headerReference w:type="default" r:id="rId12"/>
      <w:pgSz w:w="10318" w:h="14570" w:code="13"/>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8AD60" w14:textId="77777777" w:rsidR="00952B36" w:rsidRDefault="00952B36" w:rsidP="00E44B63">
      <w:pPr>
        <w:spacing w:after="0" w:line="240" w:lineRule="auto"/>
      </w:pPr>
      <w:r>
        <w:separator/>
      </w:r>
    </w:p>
  </w:endnote>
  <w:endnote w:type="continuationSeparator" w:id="0">
    <w:p w14:paraId="7E8D0BC0" w14:textId="77777777" w:rsidR="00952B36" w:rsidRDefault="00952B36" w:rsidP="00E4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iri Quran">
    <w:panose1 w:val="00000500000000000000"/>
    <w:charset w:val="B2"/>
    <w:family w:val="auto"/>
    <w:pitch w:val="variable"/>
    <w:sig w:usb0="80002043" w:usb1="80002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7FA45" w14:textId="77777777" w:rsidR="00952B36" w:rsidRDefault="00952B36" w:rsidP="00E44B63">
      <w:pPr>
        <w:spacing w:after="0" w:line="240" w:lineRule="auto"/>
      </w:pPr>
      <w:r>
        <w:separator/>
      </w:r>
    </w:p>
  </w:footnote>
  <w:footnote w:type="continuationSeparator" w:id="0">
    <w:p w14:paraId="0A94E65F" w14:textId="77777777" w:rsidR="00952B36" w:rsidRDefault="00952B36" w:rsidP="00E44B63">
      <w:pPr>
        <w:spacing w:after="0" w:line="240" w:lineRule="auto"/>
      </w:pPr>
      <w:r>
        <w:continuationSeparator/>
      </w:r>
    </w:p>
  </w:footnote>
  <w:footnote w:id="1">
    <w:p w14:paraId="2A600D0D" w14:textId="6C2B9463" w:rsidR="007B47D8" w:rsidRPr="007B47D8" w:rsidRDefault="007B47D8" w:rsidP="007B47D8">
      <w:pPr>
        <w:jc w:val="both"/>
        <w:rPr>
          <w:sz w:val="20"/>
          <w:szCs w:val="20"/>
          <w:lang w:val="en-GB"/>
        </w:rPr>
      </w:pPr>
      <w:r w:rsidRPr="007B47D8">
        <w:rPr>
          <w:rStyle w:val="FootnoteReference"/>
          <w:sz w:val="20"/>
          <w:szCs w:val="20"/>
        </w:rPr>
        <w:footnoteRef/>
      </w:r>
      <w:r w:rsidRPr="007B47D8">
        <w:rPr>
          <w:sz w:val="20"/>
          <w:szCs w:val="20"/>
        </w:rPr>
        <w:t xml:space="preserve"> </w:t>
      </w:r>
      <w:r w:rsidRPr="007B47D8">
        <w:rPr>
          <w:sz w:val="20"/>
          <w:szCs w:val="20"/>
          <w:lang w:val="en-GB"/>
        </w:rPr>
        <w:t xml:space="preserve">Nama-nama tersebut diriwayatkan oleh ad-Dailami secara marfu’ hingga kepada Rasulullah </w:t>
      </w:r>
      <w:r w:rsidRPr="007B47D8">
        <w:rPr>
          <w:sz w:val="20"/>
          <w:szCs w:val="20"/>
          <w:rtl/>
          <w:lang w:val="en-GB"/>
        </w:rPr>
        <w:t>ﷺ</w:t>
      </w:r>
      <w:r w:rsidRPr="007B47D8">
        <w:rPr>
          <w:sz w:val="20"/>
          <w:szCs w:val="20"/>
          <w:lang w:val="en-GB"/>
        </w:rPr>
        <w:t>, tetapi tidak shahih menurut para imam ahli hadits. Juga diriwayatkan dari Ali radhiyallahu ‘anhu, namun tidak shahih.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127288"/>
      <w:docPartObj>
        <w:docPartGallery w:val="Page Numbers (Top of Page)"/>
        <w:docPartUnique/>
      </w:docPartObj>
    </w:sdtPr>
    <w:sdtContent>
      <w:p w14:paraId="0CACFCA6" w14:textId="53A08AC2" w:rsidR="00E44B63" w:rsidRDefault="00E44B63">
        <w:pPr>
          <w:pStyle w:val="Header"/>
        </w:pPr>
        <w:r>
          <w:rPr>
            <w:noProof/>
          </w:rPr>
          <mc:AlternateContent>
            <mc:Choice Requires="wpg">
              <w:drawing>
                <wp:anchor distT="0" distB="0" distL="114300" distR="114300" simplePos="0" relativeHeight="251659264" behindDoc="0" locked="0" layoutInCell="1" allowOverlap="1" wp14:anchorId="26E78553" wp14:editId="75A4B9CD">
                  <wp:simplePos x="0" y="0"/>
                  <wp:positionH relativeFrom="margin">
                    <wp:align>center</wp:align>
                  </wp:positionH>
                  <wp:positionV relativeFrom="topMargin">
                    <wp:align>center</wp:align>
                  </wp:positionV>
                  <wp:extent cx="5923280" cy="365760"/>
                  <wp:effectExtent l="9525" t="19050" r="10795" b="15240"/>
                  <wp:wrapNone/>
                  <wp:docPr id="7476471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1272967044"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843085220" name="AutoShape 3"/>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1AF2832B" w14:textId="77777777" w:rsidR="00E44B63" w:rsidRDefault="00E44B63">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26E78553" id="Group 2" o:spid="_x0000_s1026" style="position:absolute;margin-left:0;margin-top:0;width:466.4pt;height:28.8pt;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" filled="t" strokecolor="gray" strokeweight="2.25pt">
                    <v:textbox inset=",0,,0">
                      <w:txbxContent>
                        <w:p w14:paraId="1AF2832B" w14:textId="77777777" w:rsidR="00E44B63" w:rsidRDefault="00E44B63">
                          <w:pP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01F1"/>
    <w:multiLevelType w:val="multilevel"/>
    <w:tmpl w:val="76EC9A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704348"/>
    <w:multiLevelType w:val="multilevel"/>
    <w:tmpl w:val="BB6E191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C9052C"/>
    <w:multiLevelType w:val="multilevel"/>
    <w:tmpl w:val="50482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57492C"/>
    <w:multiLevelType w:val="multilevel"/>
    <w:tmpl w:val="B6521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08D3270"/>
    <w:multiLevelType w:val="hybridMultilevel"/>
    <w:tmpl w:val="51C464D0"/>
    <w:lvl w:ilvl="0" w:tplc="1816661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D02F5D"/>
    <w:multiLevelType w:val="multilevel"/>
    <w:tmpl w:val="A42C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D4DB7"/>
    <w:multiLevelType w:val="multilevel"/>
    <w:tmpl w:val="7C3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6A4B"/>
    <w:multiLevelType w:val="hybridMultilevel"/>
    <w:tmpl w:val="7D408864"/>
    <w:lvl w:ilvl="0" w:tplc="6C02061A">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AE76AB"/>
    <w:multiLevelType w:val="multilevel"/>
    <w:tmpl w:val="9CA639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8126B71"/>
    <w:multiLevelType w:val="multilevel"/>
    <w:tmpl w:val="69FEB9CA"/>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AE8301F"/>
    <w:multiLevelType w:val="multilevel"/>
    <w:tmpl w:val="90AC7F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9B4765"/>
    <w:multiLevelType w:val="multilevel"/>
    <w:tmpl w:val="8548A55C"/>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1D46114"/>
    <w:multiLevelType w:val="multilevel"/>
    <w:tmpl w:val="02CCB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C6546"/>
    <w:multiLevelType w:val="hybridMultilevel"/>
    <w:tmpl w:val="5314A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5D5E60"/>
    <w:multiLevelType w:val="multilevel"/>
    <w:tmpl w:val="AE5804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5745DF4"/>
    <w:multiLevelType w:val="multilevel"/>
    <w:tmpl w:val="44389B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A3A087F"/>
    <w:multiLevelType w:val="multilevel"/>
    <w:tmpl w:val="65C804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BA86EB1"/>
    <w:multiLevelType w:val="multilevel"/>
    <w:tmpl w:val="7DF2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A365C7"/>
    <w:multiLevelType w:val="multilevel"/>
    <w:tmpl w:val="AED4896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47C00C0"/>
    <w:multiLevelType w:val="multilevel"/>
    <w:tmpl w:val="0C8A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83F1B"/>
    <w:multiLevelType w:val="multilevel"/>
    <w:tmpl w:val="C3E836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12C5D"/>
    <w:multiLevelType w:val="multilevel"/>
    <w:tmpl w:val="39A4C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0659C"/>
    <w:multiLevelType w:val="multilevel"/>
    <w:tmpl w:val="2BE6A010"/>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13656E8"/>
    <w:multiLevelType w:val="multilevel"/>
    <w:tmpl w:val="952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47479"/>
    <w:multiLevelType w:val="multilevel"/>
    <w:tmpl w:val="24ECFB8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F1B480C"/>
    <w:multiLevelType w:val="multilevel"/>
    <w:tmpl w:val="8300FC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15C4C0A"/>
    <w:multiLevelType w:val="multilevel"/>
    <w:tmpl w:val="C3E836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B23E19"/>
    <w:multiLevelType w:val="multilevel"/>
    <w:tmpl w:val="F4DC5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2D5912"/>
    <w:multiLevelType w:val="multilevel"/>
    <w:tmpl w:val="B67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67348E"/>
    <w:multiLevelType w:val="multilevel"/>
    <w:tmpl w:val="D7EE7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DC18FF"/>
    <w:multiLevelType w:val="multilevel"/>
    <w:tmpl w:val="47AE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A6A48"/>
    <w:multiLevelType w:val="multilevel"/>
    <w:tmpl w:val="49D4D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C5FB3"/>
    <w:multiLevelType w:val="hybridMultilevel"/>
    <w:tmpl w:val="A77601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D60E30"/>
    <w:multiLevelType w:val="multilevel"/>
    <w:tmpl w:val="ED38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387070">
    <w:abstractNumId w:val="2"/>
  </w:num>
  <w:num w:numId="2" w16cid:durableId="824783432">
    <w:abstractNumId w:val="7"/>
  </w:num>
  <w:num w:numId="3" w16cid:durableId="495149951">
    <w:abstractNumId w:val="21"/>
  </w:num>
  <w:num w:numId="4" w16cid:durableId="730274181">
    <w:abstractNumId w:val="17"/>
  </w:num>
  <w:num w:numId="5" w16cid:durableId="1728411312">
    <w:abstractNumId w:val="18"/>
  </w:num>
  <w:num w:numId="6" w16cid:durableId="575942533">
    <w:abstractNumId w:val="15"/>
  </w:num>
  <w:num w:numId="7" w16cid:durableId="757406384">
    <w:abstractNumId w:val="19"/>
  </w:num>
  <w:num w:numId="8" w16cid:durableId="832139975">
    <w:abstractNumId w:val="32"/>
  </w:num>
  <w:num w:numId="9" w16cid:durableId="122045322">
    <w:abstractNumId w:val="5"/>
  </w:num>
  <w:num w:numId="10" w16cid:durableId="55055941">
    <w:abstractNumId w:val="6"/>
  </w:num>
  <w:num w:numId="11" w16cid:durableId="1272279085">
    <w:abstractNumId w:val="30"/>
  </w:num>
  <w:num w:numId="12" w16cid:durableId="1192495574">
    <w:abstractNumId w:val="23"/>
  </w:num>
  <w:num w:numId="13" w16cid:durableId="891502471">
    <w:abstractNumId w:val="28"/>
  </w:num>
  <w:num w:numId="14" w16cid:durableId="1571577072">
    <w:abstractNumId w:val="13"/>
  </w:num>
  <w:num w:numId="15" w16cid:durableId="6106502">
    <w:abstractNumId w:val="1"/>
  </w:num>
  <w:num w:numId="16" w16cid:durableId="66613822">
    <w:abstractNumId w:val="9"/>
  </w:num>
  <w:num w:numId="17" w16cid:durableId="2074085176">
    <w:abstractNumId w:val="29"/>
  </w:num>
  <w:num w:numId="18" w16cid:durableId="348681186">
    <w:abstractNumId w:val="22"/>
  </w:num>
  <w:num w:numId="19" w16cid:durableId="308485953">
    <w:abstractNumId w:val="26"/>
  </w:num>
  <w:num w:numId="20" w16cid:durableId="575213401">
    <w:abstractNumId w:val="4"/>
  </w:num>
  <w:num w:numId="21" w16cid:durableId="1356613642">
    <w:abstractNumId w:val="20"/>
  </w:num>
  <w:num w:numId="22" w16cid:durableId="511139719">
    <w:abstractNumId w:val="16"/>
  </w:num>
  <w:num w:numId="23" w16cid:durableId="445080615">
    <w:abstractNumId w:val="11"/>
  </w:num>
  <w:num w:numId="24" w16cid:durableId="657272017">
    <w:abstractNumId w:val="0"/>
  </w:num>
  <w:num w:numId="25" w16cid:durableId="32923321">
    <w:abstractNumId w:val="8"/>
  </w:num>
  <w:num w:numId="26" w16cid:durableId="1416702711">
    <w:abstractNumId w:val="14"/>
  </w:num>
  <w:num w:numId="27" w16cid:durableId="164057270">
    <w:abstractNumId w:val="24"/>
  </w:num>
  <w:num w:numId="28" w16cid:durableId="1734355662">
    <w:abstractNumId w:val="33"/>
  </w:num>
  <w:num w:numId="29" w16cid:durableId="1902908265">
    <w:abstractNumId w:val="25"/>
  </w:num>
  <w:num w:numId="30" w16cid:durableId="266937039">
    <w:abstractNumId w:val="27"/>
  </w:num>
  <w:num w:numId="31" w16cid:durableId="1368874811">
    <w:abstractNumId w:val="3"/>
  </w:num>
  <w:num w:numId="32" w16cid:durableId="1082411540">
    <w:abstractNumId w:val="12"/>
  </w:num>
  <w:num w:numId="33" w16cid:durableId="1762526284">
    <w:abstractNumId w:val="10"/>
  </w:num>
  <w:num w:numId="34" w16cid:durableId="804274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8E"/>
    <w:rsid w:val="000055C1"/>
    <w:rsid w:val="000113A0"/>
    <w:rsid w:val="00030BF6"/>
    <w:rsid w:val="0003239E"/>
    <w:rsid w:val="000642B8"/>
    <w:rsid w:val="00081C80"/>
    <w:rsid w:val="000A2239"/>
    <w:rsid w:val="000A6A1B"/>
    <w:rsid w:val="000D15DB"/>
    <w:rsid w:val="00112249"/>
    <w:rsid w:val="001367DD"/>
    <w:rsid w:val="00167CDA"/>
    <w:rsid w:val="00171EA7"/>
    <w:rsid w:val="00187FDB"/>
    <w:rsid w:val="00192530"/>
    <w:rsid w:val="001A11CD"/>
    <w:rsid w:val="001A7941"/>
    <w:rsid w:val="001D177A"/>
    <w:rsid w:val="001D433C"/>
    <w:rsid w:val="001F082D"/>
    <w:rsid w:val="001F21E1"/>
    <w:rsid w:val="001F6188"/>
    <w:rsid w:val="002208CC"/>
    <w:rsid w:val="00223A60"/>
    <w:rsid w:val="00265C91"/>
    <w:rsid w:val="00284059"/>
    <w:rsid w:val="002B35BB"/>
    <w:rsid w:val="002C0002"/>
    <w:rsid w:val="002C396B"/>
    <w:rsid w:val="002E6909"/>
    <w:rsid w:val="002F20CB"/>
    <w:rsid w:val="003239BA"/>
    <w:rsid w:val="003314F8"/>
    <w:rsid w:val="00340CE0"/>
    <w:rsid w:val="00365D34"/>
    <w:rsid w:val="00374FE4"/>
    <w:rsid w:val="00386EE0"/>
    <w:rsid w:val="00414794"/>
    <w:rsid w:val="00414C7C"/>
    <w:rsid w:val="00426D1D"/>
    <w:rsid w:val="0043440C"/>
    <w:rsid w:val="00453751"/>
    <w:rsid w:val="00474AA4"/>
    <w:rsid w:val="0048269E"/>
    <w:rsid w:val="004B787E"/>
    <w:rsid w:val="00507F65"/>
    <w:rsid w:val="00525258"/>
    <w:rsid w:val="0054029C"/>
    <w:rsid w:val="005B1ED3"/>
    <w:rsid w:val="005B4C23"/>
    <w:rsid w:val="005D0498"/>
    <w:rsid w:val="005F5DA7"/>
    <w:rsid w:val="006012F6"/>
    <w:rsid w:val="0060235E"/>
    <w:rsid w:val="00603E22"/>
    <w:rsid w:val="00604729"/>
    <w:rsid w:val="00611C9F"/>
    <w:rsid w:val="00616242"/>
    <w:rsid w:val="006247B6"/>
    <w:rsid w:val="00626105"/>
    <w:rsid w:val="00650EB9"/>
    <w:rsid w:val="00667770"/>
    <w:rsid w:val="006D4FDB"/>
    <w:rsid w:val="006F5D22"/>
    <w:rsid w:val="00705E4A"/>
    <w:rsid w:val="00712697"/>
    <w:rsid w:val="007155D0"/>
    <w:rsid w:val="00765D79"/>
    <w:rsid w:val="00776233"/>
    <w:rsid w:val="0078061F"/>
    <w:rsid w:val="00784F17"/>
    <w:rsid w:val="0079619E"/>
    <w:rsid w:val="007A7A7B"/>
    <w:rsid w:val="007B47D8"/>
    <w:rsid w:val="0081514E"/>
    <w:rsid w:val="00847CF3"/>
    <w:rsid w:val="00847CFF"/>
    <w:rsid w:val="00857410"/>
    <w:rsid w:val="00865027"/>
    <w:rsid w:val="00880838"/>
    <w:rsid w:val="0088103E"/>
    <w:rsid w:val="0088699E"/>
    <w:rsid w:val="008D0EFA"/>
    <w:rsid w:val="008D45D2"/>
    <w:rsid w:val="008E243A"/>
    <w:rsid w:val="008E6034"/>
    <w:rsid w:val="008F33E3"/>
    <w:rsid w:val="009018FA"/>
    <w:rsid w:val="00952B36"/>
    <w:rsid w:val="009854AA"/>
    <w:rsid w:val="009914F6"/>
    <w:rsid w:val="00991587"/>
    <w:rsid w:val="009A4174"/>
    <w:rsid w:val="009D0EFC"/>
    <w:rsid w:val="009D1D60"/>
    <w:rsid w:val="009E22DD"/>
    <w:rsid w:val="00A3440B"/>
    <w:rsid w:val="00A610E1"/>
    <w:rsid w:val="00A648EF"/>
    <w:rsid w:val="00AA62ED"/>
    <w:rsid w:val="00AB30EA"/>
    <w:rsid w:val="00B21B21"/>
    <w:rsid w:val="00B353C4"/>
    <w:rsid w:val="00B5634D"/>
    <w:rsid w:val="00B655A8"/>
    <w:rsid w:val="00B8569A"/>
    <w:rsid w:val="00BB5A2B"/>
    <w:rsid w:val="00BC368F"/>
    <w:rsid w:val="00BD2436"/>
    <w:rsid w:val="00BE25DC"/>
    <w:rsid w:val="00C13BBC"/>
    <w:rsid w:val="00C14BFB"/>
    <w:rsid w:val="00C21F9D"/>
    <w:rsid w:val="00C2212B"/>
    <w:rsid w:val="00C3359B"/>
    <w:rsid w:val="00C420FE"/>
    <w:rsid w:val="00C91553"/>
    <w:rsid w:val="00CA61F1"/>
    <w:rsid w:val="00CB1C99"/>
    <w:rsid w:val="00CB48D1"/>
    <w:rsid w:val="00CD63EB"/>
    <w:rsid w:val="00CE3150"/>
    <w:rsid w:val="00CE6215"/>
    <w:rsid w:val="00D02216"/>
    <w:rsid w:val="00D15B83"/>
    <w:rsid w:val="00D21098"/>
    <w:rsid w:val="00D31606"/>
    <w:rsid w:val="00D56F52"/>
    <w:rsid w:val="00D70375"/>
    <w:rsid w:val="00D97A59"/>
    <w:rsid w:val="00DB6F93"/>
    <w:rsid w:val="00DB78B8"/>
    <w:rsid w:val="00DC12D9"/>
    <w:rsid w:val="00E159D4"/>
    <w:rsid w:val="00E44B63"/>
    <w:rsid w:val="00E51BBC"/>
    <w:rsid w:val="00E64640"/>
    <w:rsid w:val="00E674B9"/>
    <w:rsid w:val="00EC1C39"/>
    <w:rsid w:val="00F07CCA"/>
    <w:rsid w:val="00F55FAC"/>
    <w:rsid w:val="00F61A8E"/>
    <w:rsid w:val="00F761C6"/>
    <w:rsid w:val="00F8583B"/>
    <w:rsid w:val="00FA135E"/>
    <w:rsid w:val="00FA7652"/>
    <w:rsid w:val="00FB17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B4CB"/>
  <w15:chartTrackingRefBased/>
  <w15:docId w15:val="{461EEC03-9B1B-42AD-A464-31A7148B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F6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8E"/>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F61A8E"/>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F61A8E"/>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F61A8E"/>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F61A8E"/>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F61A8E"/>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F61A8E"/>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F61A8E"/>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F61A8E"/>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F61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8E"/>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F61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A8E"/>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F61A8E"/>
    <w:pPr>
      <w:spacing w:before="160"/>
      <w:jc w:val="center"/>
    </w:pPr>
    <w:rPr>
      <w:i/>
      <w:iCs/>
      <w:color w:val="404040" w:themeColor="text1" w:themeTint="BF"/>
    </w:rPr>
  </w:style>
  <w:style w:type="character" w:customStyle="1" w:styleId="QuoteChar">
    <w:name w:val="Quote Char"/>
    <w:basedOn w:val="DefaultParagraphFont"/>
    <w:link w:val="Quote"/>
    <w:uiPriority w:val="29"/>
    <w:rsid w:val="00F61A8E"/>
    <w:rPr>
      <w:i/>
      <w:iCs/>
      <w:color w:val="404040" w:themeColor="text1" w:themeTint="BF"/>
      <w:lang w:val="en-ID"/>
    </w:rPr>
  </w:style>
  <w:style w:type="paragraph" w:styleId="ListParagraph">
    <w:name w:val="List Paragraph"/>
    <w:basedOn w:val="Normal"/>
    <w:uiPriority w:val="34"/>
    <w:qFormat/>
    <w:rsid w:val="00F61A8E"/>
    <w:pPr>
      <w:ind w:left="720"/>
      <w:contextualSpacing/>
    </w:pPr>
  </w:style>
  <w:style w:type="character" w:styleId="IntenseEmphasis">
    <w:name w:val="Intense Emphasis"/>
    <w:basedOn w:val="DefaultParagraphFont"/>
    <w:uiPriority w:val="21"/>
    <w:qFormat/>
    <w:rsid w:val="00F61A8E"/>
    <w:rPr>
      <w:i/>
      <w:iCs/>
      <w:color w:val="0F4761" w:themeColor="accent1" w:themeShade="BF"/>
    </w:rPr>
  </w:style>
  <w:style w:type="paragraph" w:styleId="IntenseQuote">
    <w:name w:val="Intense Quote"/>
    <w:basedOn w:val="Normal"/>
    <w:next w:val="Normal"/>
    <w:link w:val="IntenseQuoteChar"/>
    <w:uiPriority w:val="30"/>
    <w:qFormat/>
    <w:rsid w:val="00F6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A8E"/>
    <w:rPr>
      <w:i/>
      <w:iCs/>
      <w:color w:val="0F4761" w:themeColor="accent1" w:themeShade="BF"/>
      <w:lang w:val="en-ID"/>
    </w:rPr>
  </w:style>
  <w:style w:type="character" w:styleId="IntenseReference">
    <w:name w:val="Intense Reference"/>
    <w:basedOn w:val="DefaultParagraphFont"/>
    <w:uiPriority w:val="32"/>
    <w:qFormat/>
    <w:rsid w:val="00F61A8E"/>
    <w:rPr>
      <w:b/>
      <w:bCs/>
      <w:smallCaps/>
      <w:color w:val="0F4761" w:themeColor="accent1" w:themeShade="BF"/>
      <w:spacing w:val="5"/>
    </w:rPr>
  </w:style>
  <w:style w:type="paragraph" w:styleId="NormalWeb">
    <w:name w:val="Normal (Web)"/>
    <w:basedOn w:val="Normal"/>
    <w:uiPriority w:val="99"/>
    <w:semiHidden/>
    <w:unhideWhenUsed/>
    <w:rsid w:val="0048269E"/>
    <w:rPr>
      <w:rFonts w:ascii="Times New Roman" w:hAnsi="Times New Roman" w:cs="Times New Roman"/>
      <w:sz w:val="24"/>
      <w:szCs w:val="24"/>
    </w:rPr>
  </w:style>
  <w:style w:type="character" w:styleId="Hyperlink">
    <w:name w:val="Hyperlink"/>
    <w:basedOn w:val="DefaultParagraphFont"/>
    <w:uiPriority w:val="99"/>
    <w:unhideWhenUsed/>
    <w:rsid w:val="00784F17"/>
    <w:rPr>
      <w:color w:val="467886" w:themeColor="hyperlink"/>
      <w:u w:val="single"/>
    </w:rPr>
  </w:style>
  <w:style w:type="character" w:styleId="UnresolvedMention">
    <w:name w:val="Unresolved Mention"/>
    <w:basedOn w:val="DefaultParagraphFont"/>
    <w:uiPriority w:val="99"/>
    <w:semiHidden/>
    <w:unhideWhenUsed/>
    <w:rsid w:val="00784F17"/>
    <w:rPr>
      <w:color w:val="605E5C"/>
      <w:shd w:val="clear" w:color="auto" w:fill="E1DFDD"/>
    </w:rPr>
  </w:style>
  <w:style w:type="paragraph" w:styleId="TOCHeading">
    <w:name w:val="TOC Heading"/>
    <w:basedOn w:val="Heading1"/>
    <w:next w:val="Normal"/>
    <w:uiPriority w:val="39"/>
    <w:unhideWhenUsed/>
    <w:qFormat/>
    <w:rsid w:val="00E44B6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44B63"/>
    <w:pPr>
      <w:spacing w:after="100"/>
    </w:pPr>
  </w:style>
  <w:style w:type="paragraph" w:styleId="Header">
    <w:name w:val="header"/>
    <w:basedOn w:val="Normal"/>
    <w:link w:val="HeaderChar"/>
    <w:uiPriority w:val="99"/>
    <w:unhideWhenUsed/>
    <w:rsid w:val="00E44B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4B63"/>
    <w:rPr>
      <w:lang w:val="en-ID"/>
    </w:rPr>
  </w:style>
  <w:style w:type="paragraph" w:styleId="Footer">
    <w:name w:val="footer"/>
    <w:basedOn w:val="Normal"/>
    <w:link w:val="FooterChar"/>
    <w:uiPriority w:val="99"/>
    <w:unhideWhenUsed/>
    <w:rsid w:val="00E44B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4B63"/>
    <w:rPr>
      <w:lang w:val="en-ID"/>
    </w:rPr>
  </w:style>
  <w:style w:type="paragraph" w:styleId="TOC2">
    <w:name w:val="toc 2"/>
    <w:basedOn w:val="Normal"/>
    <w:next w:val="Normal"/>
    <w:autoRedefine/>
    <w:uiPriority w:val="39"/>
    <w:unhideWhenUsed/>
    <w:rsid w:val="00DC12D9"/>
    <w:pPr>
      <w:spacing w:after="100"/>
      <w:ind w:left="220"/>
    </w:pPr>
  </w:style>
  <w:style w:type="paragraph" w:styleId="FootnoteText">
    <w:name w:val="footnote text"/>
    <w:basedOn w:val="Normal"/>
    <w:link w:val="FootnoteTextChar"/>
    <w:uiPriority w:val="99"/>
    <w:semiHidden/>
    <w:unhideWhenUsed/>
    <w:rsid w:val="007B47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7D8"/>
    <w:rPr>
      <w:sz w:val="20"/>
      <w:szCs w:val="20"/>
      <w:lang w:val="en-ID"/>
    </w:rPr>
  </w:style>
  <w:style w:type="character" w:styleId="FootnoteReference">
    <w:name w:val="footnote reference"/>
    <w:basedOn w:val="DefaultParagraphFont"/>
    <w:uiPriority w:val="99"/>
    <w:semiHidden/>
    <w:unhideWhenUsed/>
    <w:rsid w:val="007B4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951">
      <w:bodyDiv w:val="1"/>
      <w:marLeft w:val="0"/>
      <w:marRight w:val="0"/>
      <w:marTop w:val="0"/>
      <w:marBottom w:val="0"/>
      <w:divBdr>
        <w:top w:val="none" w:sz="0" w:space="0" w:color="auto"/>
        <w:left w:val="none" w:sz="0" w:space="0" w:color="auto"/>
        <w:bottom w:val="none" w:sz="0" w:space="0" w:color="auto"/>
        <w:right w:val="none" w:sz="0" w:space="0" w:color="auto"/>
      </w:divBdr>
    </w:div>
    <w:div w:id="21783270">
      <w:bodyDiv w:val="1"/>
      <w:marLeft w:val="0"/>
      <w:marRight w:val="0"/>
      <w:marTop w:val="0"/>
      <w:marBottom w:val="0"/>
      <w:divBdr>
        <w:top w:val="none" w:sz="0" w:space="0" w:color="auto"/>
        <w:left w:val="none" w:sz="0" w:space="0" w:color="auto"/>
        <w:bottom w:val="none" w:sz="0" w:space="0" w:color="auto"/>
        <w:right w:val="none" w:sz="0" w:space="0" w:color="auto"/>
      </w:divBdr>
    </w:div>
    <w:div w:id="41297257">
      <w:bodyDiv w:val="1"/>
      <w:marLeft w:val="0"/>
      <w:marRight w:val="0"/>
      <w:marTop w:val="0"/>
      <w:marBottom w:val="0"/>
      <w:divBdr>
        <w:top w:val="none" w:sz="0" w:space="0" w:color="auto"/>
        <w:left w:val="none" w:sz="0" w:space="0" w:color="auto"/>
        <w:bottom w:val="none" w:sz="0" w:space="0" w:color="auto"/>
        <w:right w:val="none" w:sz="0" w:space="0" w:color="auto"/>
      </w:divBdr>
    </w:div>
    <w:div w:id="54282821">
      <w:bodyDiv w:val="1"/>
      <w:marLeft w:val="0"/>
      <w:marRight w:val="0"/>
      <w:marTop w:val="0"/>
      <w:marBottom w:val="0"/>
      <w:divBdr>
        <w:top w:val="none" w:sz="0" w:space="0" w:color="auto"/>
        <w:left w:val="none" w:sz="0" w:space="0" w:color="auto"/>
        <w:bottom w:val="none" w:sz="0" w:space="0" w:color="auto"/>
        <w:right w:val="none" w:sz="0" w:space="0" w:color="auto"/>
      </w:divBdr>
    </w:div>
    <w:div w:id="62726032">
      <w:bodyDiv w:val="1"/>
      <w:marLeft w:val="0"/>
      <w:marRight w:val="0"/>
      <w:marTop w:val="0"/>
      <w:marBottom w:val="0"/>
      <w:divBdr>
        <w:top w:val="none" w:sz="0" w:space="0" w:color="auto"/>
        <w:left w:val="none" w:sz="0" w:space="0" w:color="auto"/>
        <w:bottom w:val="none" w:sz="0" w:space="0" w:color="auto"/>
        <w:right w:val="none" w:sz="0" w:space="0" w:color="auto"/>
      </w:divBdr>
    </w:div>
    <w:div w:id="63260431">
      <w:bodyDiv w:val="1"/>
      <w:marLeft w:val="0"/>
      <w:marRight w:val="0"/>
      <w:marTop w:val="0"/>
      <w:marBottom w:val="0"/>
      <w:divBdr>
        <w:top w:val="none" w:sz="0" w:space="0" w:color="auto"/>
        <w:left w:val="none" w:sz="0" w:space="0" w:color="auto"/>
        <w:bottom w:val="none" w:sz="0" w:space="0" w:color="auto"/>
        <w:right w:val="none" w:sz="0" w:space="0" w:color="auto"/>
      </w:divBdr>
    </w:div>
    <w:div w:id="79375086">
      <w:bodyDiv w:val="1"/>
      <w:marLeft w:val="0"/>
      <w:marRight w:val="0"/>
      <w:marTop w:val="0"/>
      <w:marBottom w:val="0"/>
      <w:divBdr>
        <w:top w:val="none" w:sz="0" w:space="0" w:color="auto"/>
        <w:left w:val="none" w:sz="0" w:space="0" w:color="auto"/>
        <w:bottom w:val="none" w:sz="0" w:space="0" w:color="auto"/>
        <w:right w:val="none" w:sz="0" w:space="0" w:color="auto"/>
      </w:divBdr>
    </w:div>
    <w:div w:id="85419654">
      <w:bodyDiv w:val="1"/>
      <w:marLeft w:val="0"/>
      <w:marRight w:val="0"/>
      <w:marTop w:val="0"/>
      <w:marBottom w:val="0"/>
      <w:divBdr>
        <w:top w:val="none" w:sz="0" w:space="0" w:color="auto"/>
        <w:left w:val="none" w:sz="0" w:space="0" w:color="auto"/>
        <w:bottom w:val="none" w:sz="0" w:space="0" w:color="auto"/>
        <w:right w:val="none" w:sz="0" w:space="0" w:color="auto"/>
      </w:divBdr>
      <w:divsChild>
        <w:div w:id="94884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654071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9421">
      <w:bodyDiv w:val="1"/>
      <w:marLeft w:val="0"/>
      <w:marRight w:val="0"/>
      <w:marTop w:val="0"/>
      <w:marBottom w:val="0"/>
      <w:divBdr>
        <w:top w:val="none" w:sz="0" w:space="0" w:color="auto"/>
        <w:left w:val="none" w:sz="0" w:space="0" w:color="auto"/>
        <w:bottom w:val="none" w:sz="0" w:space="0" w:color="auto"/>
        <w:right w:val="none" w:sz="0" w:space="0" w:color="auto"/>
      </w:divBdr>
    </w:div>
    <w:div w:id="110588269">
      <w:bodyDiv w:val="1"/>
      <w:marLeft w:val="0"/>
      <w:marRight w:val="0"/>
      <w:marTop w:val="0"/>
      <w:marBottom w:val="0"/>
      <w:divBdr>
        <w:top w:val="none" w:sz="0" w:space="0" w:color="auto"/>
        <w:left w:val="none" w:sz="0" w:space="0" w:color="auto"/>
        <w:bottom w:val="none" w:sz="0" w:space="0" w:color="auto"/>
        <w:right w:val="none" w:sz="0" w:space="0" w:color="auto"/>
      </w:divBdr>
    </w:div>
    <w:div w:id="146871437">
      <w:bodyDiv w:val="1"/>
      <w:marLeft w:val="0"/>
      <w:marRight w:val="0"/>
      <w:marTop w:val="0"/>
      <w:marBottom w:val="0"/>
      <w:divBdr>
        <w:top w:val="none" w:sz="0" w:space="0" w:color="auto"/>
        <w:left w:val="none" w:sz="0" w:space="0" w:color="auto"/>
        <w:bottom w:val="none" w:sz="0" w:space="0" w:color="auto"/>
        <w:right w:val="none" w:sz="0" w:space="0" w:color="auto"/>
      </w:divBdr>
      <w:divsChild>
        <w:div w:id="168423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002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91503">
      <w:bodyDiv w:val="1"/>
      <w:marLeft w:val="0"/>
      <w:marRight w:val="0"/>
      <w:marTop w:val="0"/>
      <w:marBottom w:val="0"/>
      <w:divBdr>
        <w:top w:val="none" w:sz="0" w:space="0" w:color="auto"/>
        <w:left w:val="none" w:sz="0" w:space="0" w:color="auto"/>
        <w:bottom w:val="none" w:sz="0" w:space="0" w:color="auto"/>
        <w:right w:val="none" w:sz="0" w:space="0" w:color="auto"/>
      </w:divBdr>
    </w:div>
    <w:div w:id="256133323">
      <w:bodyDiv w:val="1"/>
      <w:marLeft w:val="0"/>
      <w:marRight w:val="0"/>
      <w:marTop w:val="0"/>
      <w:marBottom w:val="0"/>
      <w:divBdr>
        <w:top w:val="none" w:sz="0" w:space="0" w:color="auto"/>
        <w:left w:val="none" w:sz="0" w:space="0" w:color="auto"/>
        <w:bottom w:val="none" w:sz="0" w:space="0" w:color="auto"/>
        <w:right w:val="none" w:sz="0" w:space="0" w:color="auto"/>
      </w:divBdr>
      <w:divsChild>
        <w:div w:id="65105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52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3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119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653076">
      <w:bodyDiv w:val="1"/>
      <w:marLeft w:val="0"/>
      <w:marRight w:val="0"/>
      <w:marTop w:val="0"/>
      <w:marBottom w:val="0"/>
      <w:divBdr>
        <w:top w:val="none" w:sz="0" w:space="0" w:color="auto"/>
        <w:left w:val="none" w:sz="0" w:space="0" w:color="auto"/>
        <w:bottom w:val="none" w:sz="0" w:space="0" w:color="auto"/>
        <w:right w:val="none" w:sz="0" w:space="0" w:color="auto"/>
      </w:divBdr>
    </w:div>
    <w:div w:id="270665841">
      <w:bodyDiv w:val="1"/>
      <w:marLeft w:val="0"/>
      <w:marRight w:val="0"/>
      <w:marTop w:val="0"/>
      <w:marBottom w:val="0"/>
      <w:divBdr>
        <w:top w:val="none" w:sz="0" w:space="0" w:color="auto"/>
        <w:left w:val="none" w:sz="0" w:space="0" w:color="auto"/>
        <w:bottom w:val="none" w:sz="0" w:space="0" w:color="auto"/>
        <w:right w:val="none" w:sz="0" w:space="0" w:color="auto"/>
      </w:divBdr>
    </w:div>
    <w:div w:id="271017536">
      <w:bodyDiv w:val="1"/>
      <w:marLeft w:val="0"/>
      <w:marRight w:val="0"/>
      <w:marTop w:val="0"/>
      <w:marBottom w:val="0"/>
      <w:divBdr>
        <w:top w:val="none" w:sz="0" w:space="0" w:color="auto"/>
        <w:left w:val="none" w:sz="0" w:space="0" w:color="auto"/>
        <w:bottom w:val="none" w:sz="0" w:space="0" w:color="auto"/>
        <w:right w:val="none" w:sz="0" w:space="0" w:color="auto"/>
      </w:divBdr>
    </w:div>
    <w:div w:id="311640609">
      <w:bodyDiv w:val="1"/>
      <w:marLeft w:val="0"/>
      <w:marRight w:val="0"/>
      <w:marTop w:val="0"/>
      <w:marBottom w:val="0"/>
      <w:divBdr>
        <w:top w:val="none" w:sz="0" w:space="0" w:color="auto"/>
        <w:left w:val="none" w:sz="0" w:space="0" w:color="auto"/>
        <w:bottom w:val="none" w:sz="0" w:space="0" w:color="auto"/>
        <w:right w:val="none" w:sz="0" w:space="0" w:color="auto"/>
      </w:divBdr>
    </w:div>
    <w:div w:id="323439993">
      <w:bodyDiv w:val="1"/>
      <w:marLeft w:val="0"/>
      <w:marRight w:val="0"/>
      <w:marTop w:val="0"/>
      <w:marBottom w:val="0"/>
      <w:divBdr>
        <w:top w:val="none" w:sz="0" w:space="0" w:color="auto"/>
        <w:left w:val="none" w:sz="0" w:space="0" w:color="auto"/>
        <w:bottom w:val="none" w:sz="0" w:space="0" w:color="auto"/>
        <w:right w:val="none" w:sz="0" w:space="0" w:color="auto"/>
      </w:divBdr>
    </w:div>
    <w:div w:id="323556909">
      <w:bodyDiv w:val="1"/>
      <w:marLeft w:val="0"/>
      <w:marRight w:val="0"/>
      <w:marTop w:val="0"/>
      <w:marBottom w:val="0"/>
      <w:divBdr>
        <w:top w:val="none" w:sz="0" w:space="0" w:color="auto"/>
        <w:left w:val="none" w:sz="0" w:space="0" w:color="auto"/>
        <w:bottom w:val="none" w:sz="0" w:space="0" w:color="auto"/>
        <w:right w:val="none" w:sz="0" w:space="0" w:color="auto"/>
      </w:divBdr>
    </w:div>
    <w:div w:id="347409764">
      <w:bodyDiv w:val="1"/>
      <w:marLeft w:val="0"/>
      <w:marRight w:val="0"/>
      <w:marTop w:val="0"/>
      <w:marBottom w:val="0"/>
      <w:divBdr>
        <w:top w:val="none" w:sz="0" w:space="0" w:color="auto"/>
        <w:left w:val="none" w:sz="0" w:space="0" w:color="auto"/>
        <w:bottom w:val="none" w:sz="0" w:space="0" w:color="auto"/>
        <w:right w:val="none" w:sz="0" w:space="0" w:color="auto"/>
      </w:divBdr>
    </w:div>
    <w:div w:id="358164119">
      <w:bodyDiv w:val="1"/>
      <w:marLeft w:val="0"/>
      <w:marRight w:val="0"/>
      <w:marTop w:val="0"/>
      <w:marBottom w:val="0"/>
      <w:divBdr>
        <w:top w:val="none" w:sz="0" w:space="0" w:color="auto"/>
        <w:left w:val="none" w:sz="0" w:space="0" w:color="auto"/>
        <w:bottom w:val="none" w:sz="0" w:space="0" w:color="auto"/>
        <w:right w:val="none" w:sz="0" w:space="0" w:color="auto"/>
      </w:divBdr>
      <w:divsChild>
        <w:div w:id="1019307480">
          <w:marLeft w:val="0"/>
          <w:marRight w:val="0"/>
          <w:marTop w:val="0"/>
          <w:marBottom w:val="0"/>
          <w:divBdr>
            <w:top w:val="none" w:sz="0" w:space="0" w:color="auto"/>
            <w:left w:val="none" w:sz="0" w:space="0" w:color="auto"/>
            <w:bottom w:val="none" w:sz="0" w:space="0" w:color="auto"/>
            <w:right w:val="none" w:sz="0" w:space="0" w:color="auto"/>
          </w:divBdr>
          <w:divsChild>
            <w:div w:id="314333896">
              <w:marLeft w:val="0"/>
              <w:marRight w:val="0"/>
              <w:marTop w:val="0"/>
              <w:marBottom w:val="0"/>
              <w:divBdr>
                <w:top w:val="none" w:sz="0" w:space="0" w:color="auto"/>
                <w:left w:val="none" w:sz="0" w:space="0" w:color="auto"/>
                <w:bottom w:val="none" w:sz="0" w:space="0" w:color="auto"/>
                <w:right w:val="none" w:sz="0" w:space="0" w:color="auto"/>
              </w:divBdr>
              <w:divsChild>
                <w:div w:id="311175381">
                  <w:marLeft w:val="0"/>
                  <w:marRight w:val="0"/>
                  <w:marTop w:val="0"/>
                  <w:marBottom w:val="0"/>
                  <w:divBdr>
                    <w:top w:val="none" w:sz="0" w:space="0" w:color="auto"/>
                    <w:left w:val="none" w:sz="0" w:space="0" w:color="auto"/>
                    <w:bottom w:val="none" w:sz="0" w:space="0" w:color="auto"/>
                    <w:right w:val="none" w:sz="0" w:space="0" w:color="auto"/>
                  </w:divBdr>
                  <w:divsChild>
                    <w:div w:id="8618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27997">
          <w:marLeft w:val="0"/>
          <w:marRight w:val="0"/>
          <w:marTop w:val="0"/>
          <w:marBottom w:val="0"/>
          <w:divBdr>
            <w:top w:val="none" w:sz="0" w:space="0" w:color="auto"/>
            <w:left w:val="none" w:sz="0" w:space="0" w:color="auto"/>
            <w:bottom w:val="none" w:sz="0" w:space="0" w:color="auto"/>
            <w:right w:val="none" w:sz="0" w:space="0" w:color="auto"/>
          </w:divBdr>
          <w:divsChild>
            <w:div w:id="1911231067">
              <w:marLeft w:val="0"/>
              <w:marRight w:val="0"/>
              <w:marTop w:val="0"/>
              <w:marBottom w:val="0"/>
              <w:divBdr>
                <w:top w:val="none" w:sz="0" w:space="0" w:color="auto"/>
                <w:left w:val="none" w:sz="0" w:space="0" w:color="auto"/>
                <w:bottom w:val="none" w:sz="0" w:space="0" w:color="auto"/>
                <w:right w:val="none" w:sz="0" w:space="0" w:color="auto"/>
              </w:divBdr>
              <w:divsChild>
                <w:div w:id="268125906">
                  <w:marLeft w:val="0"/>
                  <w:marRight w:val="0"/>
                  <w:marTop w:val="0"/>
                  <w:marBottom w:val="0"/>
                  <w:divBdr>
                    <w:top w:val="none" w:sz="0" w:space="0" w:color="auto"/>
                    <w:left w:val="none" w:sz="0" w:space="0" w:color="auto"/>
                    <w:bottom w:val="none" w:sz="0" w:space="0" w:color="auto"/>
                    <w:right w:val="none" w:sz="0" w:space="0" w:color="auto"/>
                  </w:divBdr>
                  <w:divsChild>
                    <w:div w:id="7961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99764">
      <w:bodyDiv w:val="1"/>
      <w:marLeft w:val="0"/>
      <w:marRight w:val="0"/>
      <w:marTop w:val="0"/>
      <w:marBottom w:val="0"/>
      <w:divBdr>
        <w:top w:val="none" w:sz="0" w:space="0" w:color="auto"/>
        <w:left w:val="none" w:sz="0" w:space="0" w:color="auto"/>
        <w:bottom w:val="none" w:sz="0" w:space="0" w:color="auto"/>
        <w:right w:val="none" w:sz="0" w:space="0" w:color="auto"/>
      </w:divBdr>
    </w:div>
    <w:div w:id="476458707">
      <w:bodyDiv w:val="1"/>
      <w:marLeft w:val="0"/>
      <w:marRight w:val="0"/>
      <w:marTop w:val="0"/>
      <w:marBottom w:val="0"/>
      <w:divBdr>
        <w:top w:val="none" w:sz="0" w:space="0" w:color="auto"/>
        <w:left w:val="none" w:sz="0" w:space="0" w:color="auto"/>
        <w:bottom w:val="none" w:sz="0" w:space="0" w:color="auto"/>
        <w:right w:val="none" w:sz="0" w:space="0" w:color="auto"/>
      </w:divBdr>
    </w:div>
    <w:div w:id="494763413">
      <w:bodyDiv w:val="1"/>
      <w:marLeft w:val="0"/>
      <w:marRight w:val="0"/>
      <w:marTop w:val="0"/>
      <w:marBottom w:val="0"/>
      <w:divBdr>
        <w:top w:val="none" w:sz="0" w:space="0" w:color="auto"/>
        <w:left w:val="none" w:sz="0" w:space="0" w:color="auto"/>
        <w:bottom w:val="none" w:sz="0" w:space="0" w:color="auto"/>
        <w:right w:val="none" w:sz="0" w:space="0" w:color="auto"/>
      </w:divBdr>
      <w:divsChild>
        <w:div w:id="787041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82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737379">
      <w:bodyDiv w:val="1"/>
      <w:marLeft w:val="0"/>
      <w:marRight w:val="0"/>
      <w:marTop w:val="0"/>
      <w:marBottom w:val="0"/>
      <w:divBdr>
        <w:top w:val="none" w:sz="0" w:space="0" w:color="auto"/>
        <w:left w:val="none" w:sz="0" w:space="0" w:color="auto"/>
        <w:bottom w:val="none" w:sz="0" w:space="0" w:color="auto"/>
        <w:right w:val="none" w:sz="0" w:space="0" w:color="auto"/>
      </w:divBdr>
    </w:div>
    <w:div w:id="540825664">
      <w:bodyDiv w:val="1"/>
      <w:marLeft w:val="0"/>
      <w:marRight w:val="0"/>
      <w:marTop w:val="0"/>
      <w:marBottom w:val="0"/>
      <w:divBdr>
        <w:top w:val="none" w:sz="0" w:space="0" w:color="auto"/>
        <w:left w:val="none" w:sz="0" w:space="0" w:color="auto"/>
        <w:bottom w:val="none" w:sz="0" w:space="0" w:color="auto"/>
        <w:right w:val="none" w:sz="0" w:space="0" w:color="auto"/>
      </w:divBdr>
    </w:div>
    <w:div w:id="578172533">
      <w:bodyDiv w:val="1"/>
      <w:marLeft w:val="0"/>
      <w:marRight w:val="0"/>
      <w:marTop w:val="0"/>
      <w:marBottom w:val="0"/>
      <w:divBdr>
        <w:top w:val="none" w:sz="0" w:space="0" w:color="auto"/>
        <w:left w:val="none" w:sz="0" w:space="0" w:color="auto"/>
        <w:bottom w:val="none" w:sz="0" w:space="0" w:color="auto"/>
        <w:right w:val="none" w:sz="0" w:space="0" w:color="auto"/>
      </w:divBdr>
    </w:div>
    <w:div w:id="643120224">
      <w:bodyDiv w:val="1"/>
      <w:marLeft w:val="0"/>
      <w:marRight w:val="0"/>
      <w:marTop w:val="0"/>
      <w:marBottom w:val="0"/>
      <w:divBdr>
        <w:top w:val="none" w:sz="0" w:space="0" w:color="auto"/>
        <w:left w:val="none" w:sz="0" w:space="0" w:color="auto"/>
        <w:bottom w:val="none" w:sz="0" w:space="0" w:color="auto"/>
        <w:right w:val="none" w:sz="0" w:space="0" w:color="auto"/>
      </w:divBdr>
    </w:div>
    <w:div w:id="660307560">
      <w:bodyDiv w:val="1"/>
      <w:marLeft w:val="0"/>
      <w:marRight w:val="0"/>
      <w:marTop w:val="0"/>
      <w:marBottom w:val="0"/>
      <w:divBdr>
        <w:top w:val="none" w:sz="0" w:space="0" w:color="auto"/>
        <w:left w:val="none" w:sz="0" w:space="0" w:color="auto"/>
        <w:bottom w:val="none" w:sz="0" w:space="0" w:color="auto"/>
        <w:right w:val="none" w:sz="0" w:space="0" w:color="auto"/>
      </w:divBdr>
    </w:div>
    <w:div w:id="685640943">
      <w:bodyDiv w:val="1"/>
      <w:marLeft w:val="0"/>
      <w:marRight w:val="0"/>
      <w:marTop w:val="0"/>
      <w:marBottom w:val="0"/>
      <w:divBdr>
        <w:top w:val="none" w:sz="0" w:space="0" w:color="auto"/>
        <w:left w:val="none" w:sz="0" w:space="0" w:color="auto"/>
        <w:bottom w:val="none" w:sz="0" w:space="0" w:color="auto"/>
        <w:right w:val="none" w:sz="0" w:space="0" w:color="auto"/>
      </w:divBdr>
    </w:div>
    <w:div w:id="708799850">
      <w:bodyDiv w:val="1"/>
      <w:marLeft w:val="0"/>
      <w:marRight w:val="0"/>
      <w:marTop w:val="0"/>
      <w:marBottom w:val="0"/>
      <w:divBdr>
        <w:top w:val="none" w:sz="0" w:space="0" w:color="auto"/>
        <w:left w:val="none" w:sz="0" w:space="0" w:color="auto"/>
        <w:bottom w:val="none" w:sz="0" w:space="0" w:color="auto"/>
        <w:right w:val="none" w:sz="0" w:space="0" w:color="auto"/>
      </w:divBdr>
    </w:div>
    <w:div w:id="784887365">
      <w:bodyDiv w:val="1"/>
      <w:marLeft w:val="0"/>
      <w:marRight w:val="0"/>
      <w:marTop w:val="0"/>
      <w:marBottom w:val="0"/>
      <w:divBdr>
        <w:top w:val="none" w:sz="0" w:space="0" w:color="auto"/>
        <w:left w:val="none" w:sz="0" w:space="0" w:color="auto"/>
        <w:bottom w:val="none" w:sz="0" w:space="0" w:color="auto"/>
        <w:right w:val="none" w:sz="0" w:space="0" w:color="auto"/>
      </w:divBdr>
    </w:div>
    <w:div w:id="802314046">
      <w:bodyDiv w:val="1"/>
      <w:marLeft w:val="0"/>
      <w:marRight w:val="0"/>
      <w:marTop w:val="0"/>
      <w:marBottom w:val="0"/>
      <w:divBdr>
        <w:top w:val="none" w:sz="0" w:space="0" w:color="auto"/>
        <w:left w:val="none" w:sz="0" w:space="0" w:color="auto"/>
        <w:bottom w:val="none" w:sz="0" w:space="0" w:color="auto"/>
        <w:right w:val="none" w:sz="0" w:space="0" w:color="auto"/>
      </w:divBdr>
    </w:div>
    <w:div w:id="885486608">
      <w:bodyDiv w:val="1"/>
      <w:marLeft w:val="0"/>
      <w:marRight w:val="0"/>
      <w:marTop w:val="0"/>
      <w:marBottom w:val="0"/>
      <w:divBdr>
        <w:top w:val="none" w:sz="0" w:space="0" w:color="auto"/>
        <w:left w:val="none" w:sz="0" w:space="0" w:color="auto"/>
        <w:bottom w:val="none" w:sz="0" w:space="0" w:color="auto"/>
        <w:right w:val="none" w:sz="0" w:space="0" w:color="auto"/>
      </w:divBdr>
    </w:div>
    <w:div w:id="892496768">
      <w:bodyDiv w:val="1"/>
      <w:marLeft w:val="0"/>
      <w:marRight w:val="0"/>
      <w:marTop w:val="0"/>
      <w:marBottom w:val="0"/>
      <w:divBdr>
        <w:top w:val="none" w:sz="0" w:space="0" w:color="auto"/>
        <w:left w:val="none" w:sz="0" w:space="0" w:color="auto"/>
        <w:bottom w:val="none" w:sz="0" w:space="0" w:color="auto"/>
        <w:right w:val="none" w:sz="0" w:space="0" w:color="auto"/>
      </w:divBdr>
    </w:div>
    <w:div w:id="897741798">
      <w:bodyDiv w:val="1"/>
      <w:marLeft w:val="0"/>
      <w:marRight w:val="0"/>
      <w:marTop w:val="0"/>
      <w:marBottom w:val="0"/>
      <w:divBdr>
        <w:top w:val="none" w:sz="0" w:space="0" w:color="auto"/>
        <w:left w:val="none" w:sz="0" w:space="0" w:color="auto"/>
        <w:bottom w:val="none" w:sz="0" w:space="0" w:color="auto"/>
        <w:right w:val="none" w:sz="0" w:space="0" w:color="auto"/>
      </w:divBdr>
    </w:div>
    <w:div w:id="912861115">
      <w:bodyDiv w:val="1"/>
      <w:marLeft w:val="0"/>
      <w:marRight w:val="0"/>
      <w:marTop w:val="0"/>
      <w:marBottom w:val="0"/>
      <w:divBdr>
        <w:top w:val="none" w:sz="0" w:space="0" w:color="auto"/>
        <w:left w:val="none" w:sz="0" w:space="0" w:color="auto"/>
        <w:bottom w:val="none" w:sz="0" w:space="0" w:color="auto"/>
        <w:right w:val="none" w:sz="0" w:space="0" w:color="auto"/>
      </w:divBdr>
      <w:divsChild>
        <w:div w:id="2120483998">
          <w:marLeft w:val="0"/>
          <w:marRight w:val="0"/>
          <w:marTop w:val="0"/>
          <w:marBottom w:val="0"/>
          <w:divBdr>
            <w:top w:val="none" w:sz="0" w:space="0" w:color="auto"/>
            <w:left w:val="none" w:sz="0" w:space="0" w:color="auto"/>
            <w:bottom w:val="none" w:sz="0" w:space="0" w:color="auto"/>
            <w:right w:val="none" w:sz="0" w:space="0" w:color="auto"/>
          </w:divBdr>
          <w:divsChild>
            <w:div w:id="1302535317">
              <w:marLeft w:val="0"/>
              <w:marRight w:val="0"/>
              <w:marTop w:val="0"/>
              <w:marBottom w:val="0"/>
              <w:divBdr>
                <w:top w:val="none" w:sz="0" w:space="0" w:color="auto"/>
                <w:left w:val="none" w:sz="0" w:space="0" w:color="auto"/>
                <w:bottom w:val="none" w:sz="0" w:space="0" w:color="auto"/>
                <w:right w:val="none" w:sz="0" w:space="0" w:color="auto"/>
              </w:divBdr>
              <w:divsChild>
                <w:div w:id="148180338">
                  <w:marLeft w:val="0"/>
                  <w:marRight w:val="0"/>
                  <w:marTop w:val="0"/>
                  <w:marBottom w:val="0"/>
                  <w:divBdr>
                    <w:top w:val="none" w:sz="0" w:space="0" w:color="auto"/>
                    <w:left w:val="none" w:sz="0" w:space="0" w:color="auto"/>
                    <w:bottom w:val="none" w:sz="0" w:space="0" w:color="auto"/>
                    <w:right w:val="none" w:sz="0" w:space="0" w:color="auto"/>
                  </w:divBdr>
                  <w:divsChild>
                    <w:div w:id="9587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9328">
          <w:marLeft w:val="0"/>
          <w:marRight w:val="0"/>
          <w:marTop w:val="0"/>
          <w:marBottom w:val="0"/>
          <w:divBdr>
            <w:top w:val="none" w:sz="0" w:space="0" w:color="auto"/>
            <w:left w:val="none" w:sz="0" w:space="0" w:color="auto"/>
            <w:bottom w:val="none" w:sz="0" w:space="0" w:color="auto"/>
            <w:right w:val="none" w:sz="0" w:space="0" w:color="auto"/>
          </w:divBdr>
          <w:divsChild>
            <w:div w:id="1960136799">
              <w:marLeft w:val="0"/>
              <w:marRight w:val="0"/>
              <w:marTop w:val="0"/>
              <w:marBottom w:val="0"/>
              <w:divBdr>
                <w:top w:val="none" w:sz="0" w:space="0" w:color="auto"/>
                <w:left w:val="none" w:sz="0" w:space="0" w:color="auto"/>
                <w:bottom w:val="none" w:sz="0" w:space="0" w:color="auto"/>
                <w:right w:val="none" w:sz="0" w:space="0" w:color="auto"/>
              </w:divBdr>
              <w:divsChild>
                <w:div w:id="615329802">
                  <w:marLeft w:val="0"/>
                  <w:marRight w:val="0"/>
                  <w:marTop w:val="0"/>
                  <w:marBottom w:val="0"/>
                  <w:divBdr>
                    <w:top w:val="none" w:sz="0" w:space="0" w:color="auto"/>
                    <w:left w:val="none" w:sz="0" w:space="0" w:color="auto"/>
                    <w:bottom w:val="none" w:sz="0" w:space="0" w:color="auto"/>
                    <w:right w:val="none" w:sz="0" w:space="0" w:color="auto"/>
                  </w:divBdr>
                  <w:divsChild>
                    <w:div w:id="4079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3150">
      <w:bodyDiv w:val="1"/>
      <w:marLeft w:val="0"/>
      <w:marRight w:val="0"/>
      <w:marTop w:val="0"/>
      <w:marBottom w:val="0"/>
      <w:divBdr>
        <w:top w:val="none" w:sz="0" w:space="0" w:color="auto"/>
        <w:left w:val="none" w:sz="0" w:space="0" w:color="auto"/>
        <w:bottom w:val="none" w:sz="0" w:space="0" w:color="auto"/>
        <w:right w:val="none" w:sz="0" w:space="0" w:color="auto"/>
      </w:divBdr>
    </w:div>
    <w:div w:id="952244214">
      <w:bodyDiv w:val="1"/>
      <w:marLeft w:val="0"/>
      <w:marRight w:val="0"/>
      <w:marTop w:val="0"/>
      <w:marBottom w:val="0"/>
      <w:divBdr>
        <w:top w:val="none" w:sz="0" w:space="0" w:color="auto"/>
        <w:left w:val="none" w:sz="0" w:space="0" w:color="auto"/>
        <w:bottom w:val="none" w:sz="0" w:space="0" w:color="auto"/>
        <w:right w:val="none" w:sz="0" w:space="0" w:color="auto"/>
      </w:divBdr>
    </w:div>
    <w:div w:id="1003120331">
      <w:bodyDiv w:val="1"/>
      <w:marLeft w:val="0"/>
      <w:marRight w:val="0"/>
      <w:marTop w:val="0"/>
      <w:marBottom w:val="0"/>
      <w:divBdr>
        <w:top w:val="none" w:sz="0" w:space="0" w:color="auto"/>
        <w:left w:val="none" w:sz="0" w:space="0" w:color="auto"/>
        <w:bottom w:val="none" w:sz="0" w:space="0" w:color="auto"/>
        <w:right w:val="none" w:sz="0" w:space="0" w:color="auto"/>
      </w:divBdr>
    </w:div>
    <w:div w:id="1050113649">
      <w:bodyDiv w:val="1"/>
      <w:marLeft w:val="0"/>
      <w:marRight w:val="0"/>
      <w:marTop w:val="0"/>
      <w:marBottom w:val="0"/>
      <w:divBdr>
        <w:top w:val="none" w:sz="0" w:space="0" w:color="auto"/>
        <w:left w:val="none" w:sz="0" w:space="0" w:color="auto"/>
        <w:bottom w:val="none" w:sz="0" w:space="0" w:color="auto"/>
        <w:right w:val="none" w:sz="0" w:space="0" w:color="auto"/>
      </w:divBdr>
      <w:divsChild>
        <w:div w:id="46566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4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99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998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705481">
      <w:bodyDiv w:val="1"/>
      <w:marLeft w:val="0"/>
      <w:marRight w:val="0"/>
      <w:marTop w:val="0"/>
      <w:marBottom w:val="0"/>
      <w:divBdr>
        <w:top w:val="none" w:sz="0" w:space="0" w:color="auto"/>
        <w:left w:val="none" w:sz="0" w:space="0" w:color="auto"/>
        <w:bottom w:val="none" w:sz="0" w:space="0" w:color="auto"/>
        <w:right w:val="none" w:sz="0" w:space="0" w:color="auto"/>
      </w:divBdr>
    </w:div>
    <w:div w:id="1175998110">
      <w:bodyDiv w:val="1"/>
      <w:marLeft w:val="0"/>
      <w:marRight w:val="0"/>
      <w:marTop w:val="0"/>
      <w:marBottom w:val="0"/>
      <w:divBdr>
        <w:top w:val="none" w:sz="0" w:space="0" w:color="auto"/>
        <w:left w:val="none" w:sz="0" w:space="0" w:color="auto"/>
        <w:bottom w:val="none" w:sz="0" w:space="0" w:color="auto"/>
        <w:right w:val="none" w:sz="0" w:space="0" w:color="auto"/>
      </w:divBdr>
    </w:div>
    <w:div w:id="1204640184">
      <w:bodyDiv w:val="1"/>
      <w:marLeft w:val="0"/>
      <w:marRight w:val="0"/>
      <w:marTop w:val="0"/>
      <w:marBottom w:val="0"/>
      <w:divBdr>
        <w:top w:val="none" w:sz="0" w:space="0" w:color="auto"/>
        <w:left w:val="none" w:sz="0" w:space="0" w:color="auto"/>
        <w:bottom w:val="none" w:sz="0" w:space="0" w:color="auto"/>
        <w:right w:val="none" w:sz="0" w:space="0" w:color="auto"/>
      </w:divBdr>
    </w:div>
    <w:div w:id="1224675378">
      <w:bodyDiv w:val="1"/>
      <w:marLeft w:val="0"/>
      <w:marRight w:val="0"/>
      <w:marTop w:val="0"/>
      <w:marBottom w:val="0"/>
      <w:divBdr>
        <w:top w:val="none" w:sz="0" w:space="0" w:color="auto"/>
        <w:left w:val="none" w:sz="0" w:space="0" w:color="auto"/>
        <w:bottom w:val="none" w:sz="0" w:space="0" w:color="auto"/>
        <w:right w:val="none" w:sz="0" w:space="0" w:color="auto"/>
      </w:divBdr>
    </w:div>
    <w:div w:id="1260945243">
      <w:bodyDiv w:val="1"/>
      <w:marLeft w:val="0"/>
      <w:marRight w:val="0"/>
      <w:marTop w:val="0"/>
      <w:marBottom w:val="0"/>
      <w:divBdr>
        <w:top w:val="none" w:sz="0" w:space="0" w:color="auto"/>
        <w:left w:val="none" w:sz="0" w:space="0" w:color="auto"/>
        <w:bottom w:val="none" w:sz="0" w:space="0" w:color="auto"/>
        <w:right w:val="none" w:sz="0" w:space="0" w:color="auto"/>
      </w:divBdr>
    </w:div>
    <w:div w:id="1264461152">
      <w:bodyDiv w:val="1"/>
      <w:marLeft w:val="0"/>
      <w:marRight w:val="0"/>
      <w:marTop w:val="0"/>
      <w:marBottom w:val="0"/>
      <w:divBdr>
        <w:top w:val="none" w:sz="0" w:space="0" w:color="auto"/>
        <w:left w:val="none" w:sz="0" w:space="0" w:color="auto"/>
        <w:bottom w:val="none" w:sz="0" w:space="0" w:color="auto"/>
        <w:right w:val="none" w:sz="0" w:space="0" w:color="auto"/>
      </w:divBdr>
    </w:div>
    <w:div w:id="1265922291">
      <w:bodyDiv w:val="1"/>
      <w:marLeft w:val="0"/>
      <w:marRight w:val="0"/>
      <w:marTop w:val="0"/>
      <w:marBottom w:val="0"/>
      <w:divBdr>
        <w:top w:val="none" w:sz="0" w:space="0" w:color="auto"/>
        <w:left w:val="none" w:sz="0" w:space="0" w:color="auto"/>
        <w:bottom w:val="none" w:sz="0" w:space="0" w:color="auto"/>
        <w:right w:val="none" w:sz="0" w:space="0" w:color="auto"/>
      </w:divBdr>
    </w:div>
    <w:div w:id="1286696387">
      <w:bodyDiv w:val="1"/>
      <w:marLeft w:val="0"/>
      <w:marRight w:val="0"/>
      <w:marTop w:val="0"/>
      <w:marBottom w:val="0"/>
      <w:divBdr>
        <w:top w:val="none" w:sz="0" w:space="0" w:color="auto"/>
        <w:left w:val="none" w:sz="0" w:space="0" w:color="auto"/>
        <w:bottom w:val="none" w:sz="0" w:space="0" w:color="auto"/>
        <w:right w:val="none" w:sz="0" w:space="0" w:color="auto"/>
      </w:divBdr>
    </w:div>
    <w:div w:id="1298687027">
      <w:bodyDiv w:val="1"/>
      <w:marLeft w:val="0"/>
      <w:marRight w:val="0"/>
      <w:marTop w:val="0"/>
      <w:marBottom w:val="0"/>
      <w:divBdr>
        <w:top w:val="none" w:sz="0" w:space="0" w:color="auto"/>
        <w:left w:val="none" w:sz="0" w:space="0" w:color="auto"/>
        <w:bottom w:val="none" w:sz="0" w:space="0" w:color="auto"/>
        <w:right w:val="none" w:sz="0" w:space="0" w:color="auto"/>
      </w:divBdr>
    </w:div>
    <w:div w:id="1340041218">
      <w:bodyDiv w:val="1"/>
      <w:marLeft w:val="0"/>
      <w:marRight w:val="0"/>
      <w:marTop w:val="0"/>
      <w:marBottom w:val="0"/>
      <w:divBdr>
        <w:top w:val="none" w:sz="0" w:space="0" w:color="auto"/>
        <w:left w:val="none" w:sz="0" w:space="0" w:color="auto"/>
        <w:bottom w:val="none" w:sz="0" w:space="0" w:color="auto"/>
        <w:right w:val="none" w:sz="0" w:space="0" w:color="auto"/>
      </w:divBdr>
    </w:div>
    <w:div w:id="1361589140">
      <w:bodyDiv w:val="1"/>
      <w:marLeft w:val="0"/>
      <w:marRight w:val="0"/>
      <w:marTop w:val="0"/>
      <w:marBottom w:val="0"/>
      <w:divBdr>
        <w:top w:val="none" w:sz="0" w:space="0" w:color="auto"/>
        <w:left w:val="none" w:sz="0" w:space="0" w:color="auto"/>
        <w:bottom w:val="none" w:sz="0" w:space="0" w:color="auto"/>
        <w:right w:val="none" w:sz="0" w:space="0" w:color="auto"/>
      </w:divBdr>
    </w:div>
    <w:div w:id="1429737912">
      <w:bodyDiv w:val="1"/>
      <w:marLeft w:val="0"/>
      <w:marRight w:val="0"/>
      <w:marTop w:val="0"/>
      <w:marBottom w:val="0"/>
      <w:divBdr>
        <w:top w:val="none" w:sz="0" w:space="0" w:color="auto"/>
        <w:left w:val="none" w:sz="0" w:space="0" w:color="auto"/>
        <w:bottom w:val="none" w:sz="0" w:space="0" w:color="auto"/>
        <w:right w:val="none" w:sz="0" w:space="0" w:color="auto"/>
      </w:divBdr>
    </w:div>
    <w:div w:id="1436176132">
      <w:bodyDiv w:val="1"/>
      <w:marLeft w:val="0"/>
      <w:marRight w:val="0"/>
      <w:marTop w:val="0"/>
      <w:marBottom w:val="0"/>
      <w:divBdr>
        <w:top w:val="none" w:sz="0" w:space="0" w:color="auto"/>
        <w:left w:val="none" w:sz="0" w:space="0" w:color="auto"/>
        <w:bottom w:val="none" w:sz="0" w:space="0" w:color="auto"/>
        <w:right w:val="none" w:sz="0" w:space="0" w:color="auto"/>
      </w:divBdr>
    </w:div>
    <w:div w:id="1480733593">
      <w:bodyDiv w:val="1"/>
      <w:marLeft w:val="0"/>
      <w:marRight w:val="0"/>
      <w:marTop w:val="0"/>
      <w:marBottom w:val="0"/>
      <w:divBdr>
        <w:top w:val="none" w:sz="0" w:space="0" w:color="auto"/>
        <w:left w:val="none" w:sz="0" w:space="0" w:color="auto"/>
        <w:bottom w:val="none" w:sz="0" w:space="0" w:color="auto"/>
        <w:right w:val="none" w:sz="0" w:space="0" w:color="auto"/>
      </w:divBdr>
    </w:div>
    <w:div w:id="1541671000">
      <w:bodyDiv w:val="1"/>
      <w:marLeft w:val="0"/>
      <w:marRight w:val="0"/>
      <w:marTop w:val="0"/>
      <w:marBottom w:val="0"/>
      <w:divBdr>
        <w:top w:val="none" w:sz="0" w:space="0" w:color="auto"/>
        <w:left w:val="none" w:sz="0" w:space="0" w:color="auto"/>
        <w:bottom w:val="none" w:sz="0" w:space="0" w:color="auto"/>
        <w:right w:val="none" w:sz="0" w:space="0" w:color="auto"/>
      </w:divBdr>
    </w:div>
    <w:div w:id="1639459178">
      <w:bodyDiv w:val="1"/>
      <w:marLeft w:val="0"/>
      <w:marRight w:val="0"/>
      <w:marTop w:val="0"/>
      <w:marBottom w:val="0"/>
      <w:divBdr>
        <w:top w:val="none" w:sz="0" w:space="0" w:color="auto"/>
        <w:left w:val="none" w:sz="0" w:space="0" w:color="auto"/>
        <w:bottom w:val="none" w:sz="0" w:space="0" w:color="auto"/>
        <w:right w:val="none" w:sz="0" w:space="0" w:color="auto"/>
      </w:divBdr>
    </w:div>
    <w:div w:id="1671912182">
      <w:bodyDiv w:val="1"/>
      <w:marLeft w:val="0"/>
      <w:marRight w:val="0"/>
      <w:marTop w:val="0"/>
      <w:marBottom w:val="0"/>
      <w:divBdr>
        <w:top w:val="none" w:sz="0" w:space="0" w:color="auto"/>
        <w:left w:val="none" w:sz="0" w:space="0" w:color="auto"/>
        <w:bottom w:val="none" w:sz="0" w:space="0" w:color="auto"/>
        <w:right w:val="none" w:sz="0" w:space="0" w:color="auto"/>
      </w:divBdr>
    </w:div>
    <w:div w:id="1693452028">
      <w:bodyDiv w:val="1"/>
      <w:marLeft w:val="0"/>
      <w:marRight w:val="0"/>
      <w:marTop w:val="0"/>
      <w:marBottom w:val="0"/>
      <w:divBdr>
        <w:top w:val="none" w:sz="0" w:space="0" w:color="auto"/>
        <w:left w:val="none" w:sz="0" w:space="0" w:color="auto"/>
        <w:bottom w:val="none" w:sz="0" w:space="0" w:color="auto"/>
        <w:right w:val="none" w:sz="0" w:space="0" w:color="auto"/>
      </w:divBdr>
    </w:div>
    <w:div w:id="1774473005">
      <w:bodyDiv w:val="1"/>
      <w:marLeft w:val="0"/>
      <w:marRight w:val="0"/>
      <w:marTop w:val="0"/>
      <w:marBottom w:val="0"/>
      <w:divBdr>
        <w:top w:val="none" w:sz="0" w:space="0" w:color="auto"/>
        <w:left w:val="none" w:sz="0" w:space="0" w:color="auto"/>
        <w:bottom w:val="none" w:sz="0" w:space="0" w:color="auto"/>
        <w:right w:val="none" w:sz="0" w:space="0" w:color="auto"/>
      </w:divBdr>
    </w:div>
    <w:div w:id="1784571389">
      <w:bodyDiv w:val="1"/>
      <w:marLeft w:val="0"/>
      <w:marRight w:val="0"/>
      <w:marTop w:val="0"/>
      <w:marBottom w:val="0"/>
      <w:divBdr>
        <w:top w:val="none" w:sz="0" w:space="0" w:color="auto"/>
        <w:left w:val="none" w:sz="0" w:space="0" w:color="auto"/>
        <w:bottom w:val="none" w:sz="0" w:space="0" w:color="auto"/>
        <w:right w:val="none" w:sz="0" w:space="0" w:color="auto"/>
      </w:divBdr>
    </w:div>
    <w:div w:id="1812668832">
      <w:bodyDiv w:val="1"/>
      <w:marLeft w:val="0"/>
      <w:marRight w:val="0"/>
      <w:marTop w:val="0"/>
      <w:marBottom w:val="0"/>
      <w:divBdr>
        <w:top w:val="none" w:sz="0" w:space="0" w:color="auto"/>
        <w:left w:val="none" w:sz="0" w:space="0" w:color="auto"/>
        <w:bottom w:val="none" w:sz="0" w:space="0" w:color="auto"/>
        <w:right w:val="none" w:sz="0" w:space="0" w:color="auto"/>
      </w:divBdr>
    </w:div>
    <w:div w:id="1818956602">
      <w:bodyDiv w:val="1"/>
      <w:marLeft w:val="0"/>
      <w:marRight w:val="0"/>
      <w:marTop w:val="0"/>
      <w:marBottom w:val="0"/>
      <w:divBdr>
        <w:top w:val="none" w:sz="0" w:space="0" w:color="auto"/>
        <w:left w:val="none" w:sz="0" w:space="0" w:color="auto"/>
        <w:bottom w:val="none" w:sz="0" w:space="0" w:color="auto"/>
        <w:right w:val="none" w:sz="0" w:space="0" w:color="auto"/>
      </w:divBdr>
      <w:divsChild>
        <w:div w:id="211716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773466">
      <w:bodyDiv w:val="1"/>
      <w:marLeft w:val="0"/>
      <w:marRight w:val="0"/>
      <w:marTop w:val="0"/>
      <w:marBottom w:val="0"/>
      <w:divBdr>
        <w:top w:val="none" w:sz="0" w:space="0" w:color="auto"/>
        <w:left w:val="none" w:sz="0" w:space="0" w:color="auto"/>
        <w:bottom w:val="none" w:sz="0" w:space="0" w:color="auto"/>
        <w:right w:val="none" w:sz="0" w:space="0" w:color="auto"/>
      </w:divBdr>
    </w:div>
    <w:div w:id="1873686249">
      <w:bodyDiv w:val="1"/>
      <w:marLeft w:val="0"/>
      <w:marRight w:val="0"/>
      <w:marTop w:val="0"/>
      <w:marBottom w:val="0"/>
      <w:divBdr>
        <w:top w:val="none" w:sz="0" w:space="0" w:color="auto"/>
        <w:left w:val="none" w:sz="0" w:space="0" w:color="auto"/>
        <w:bottom w:val="none" w:sz="0" w:space="0" w:color="auto"/>
        <w:right w:val="none" w:sz="0" w:space="0" w:color="auto"/>
      </w:divBdr>
      <w:divsChild>
        <w:div w:id="90584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70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740928">
      <w:bodyDiv w:val="1"/>
      <w:marLeft w:val="0"/>
      <w:marRight w:val="0"/>
      <w:marTop w:val="0"/>
      <w:marBottom w:val="0"/>
      <w:divBdr>
        <w:top w:val="none" w:sz="0" w:space="0" w:color="auto"/>
        <w:left w:val="none" w:sz="0" w:space="0" w:color="auto"/>
        <w:bottom w:val="none" w:sz="0" w:space="0" w:color="auto"/>
        <w:right w:val="none" w:sz="0" w:space="0" w:color="auto"/>
      </w:divBdr>
      <w:divsChild>
        <w:div w:id="127737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083301">
      <w:bodyDiv w:val="1"/>
      <w:marLeft w:val="0"/>
      <w:marRight w:val="0"/>
      <w:marTop w:val="0"/>
      <w:marBottom w:val="0"/>
      <w:divBdr>
        <w:top w:val="none" w:sz="0" w:space="0" w:color="auto"/>
        <w:left w:val="none" w:sz="0" w:space="0" w:color="auto"/>
        <w:bottom w:val="none" w:sz="0" w:space="0" w:color="auto"/>
        <w:right w:val="none" w:sz="0" w:space="0" w:color="auto"/>
      </w:divBdr>
    </w:div>
    <w:div w:id="1912890779">
      <w:bodyDiv w:val="1"/>
      <w:marLeft w:val="0"/>
      <w:marRight w:val="0"/>
      <w:marTop w:val="0"/>
      <w:marBottom w:val="0"/>
      <w:divBdr>
        <w:top w:val="none" w:sz="0" w:space="0" w:color="auto"/>
        <w:left w:val="none" w:sz="0" w:space="0" w:color="auto"/>
        <w:bottom w:val="none" w:sz="0" w:space="0" w:color="auto"/>
        <w:right w:val="none" w:sz="0" w:space="0" w:color="auto"/>
      </w:divBdr>
    </w:div>
    <w:div w:id="1951741978">
      <w:bodyDiv w:val="1"/>
      <w:marLeft w:val="0"/>
      <w:marRight w:val="0"/>
      <w:marTop w:val="0"/>
      <w:marBottom w:val="0"/>
      <w:divBdr>
        <w:top w:val="none" w:sz="0" w:space="0" w:color="auto"/>
        <w:left w:val="none" w:sz="0" w:space="0" w:color="auto"/>
        <w:bottom w:val="none" w:sz="0" w:space="0" w:color="auto"/>
        <w:right w:val="none" w:sz="0" w:space="0" w:color="auto"/>
      </w:divBdr>
    </w:div>
    <w:div w:id="1991933944">
      <w:bodyDiv w:val="1"/>
      <w:marLeft w:val="0"/>
      <w:marRight w:val="0"/>
      <w:marTop w:val="0"/>
      <w:marBottom w:val="0"/>
      <w:divBdr>
        <w:top w:val="none" w:sz="0" w:space="0" w:color="auto"/>
        <w:left w:val="none" w:sz="0" w:space="0" w:color="auto"/>
        <w:bottom w:val="none" w:sz="0" w:space="0" w:color="auto"/>
        <w:right w:val="none" w:sz="0" w:space="0" w:color="auto"/>
      </w:divBdr>
    </w:div>
    <w:div w:id="2004819371">
      <w:bodyDiv w:val="1"/>
      <w:marLeft w:val="0"/>
      <w:marRight w:val="0"/>
      <w:marTop w:val="0"/>
      <w:marBottom w:val="0"/>
      <w:divBdr>
        <w:top w:val="none" w:sz="0" w:space="0" w:color="auto"/>
        <w:left w:val="none" w:sz="0" w:space="0" w:color="auto"/>
        <w:bottom w:val="none" w:sz="0" w:space="0" w:color="auto"/>
        <w:right w:val="none" w:sz="0" w:space="0" w:color="auto"/>
      </w:divBdr>
    </w:div>
    <w:div w:id="2006351164">
      <w:bodyDiv w:val="1"/>
      <w:marLeft w:val="0"/>
      <w:marRight w:val="0"/>
      <w:marTop w:val="0"/>
      <w:marBottom w:val="0"/>
      <w:divBdr>
        <w:top w:val="none" w:sz="0" w:space="0" w:color="auto"/>
        <w:left w:val="none" w:sz="0" w:space="0" w:color="auto"/>
        <w:bottom w:val="none" w:sz="0" w:space="0" w:color="auto"/>
        <w:right w:val="none" w:sz="0" w:space="0" w:color="auto"/>
      </w:divBdr>
    </w:div>
    <w:div w:id="2034917100">
      <w:bodyDiv w:val="1"/>
      <w:marLeft w:val="0"/>
      <w:marRight w:val="0"/>
      <w:marTop w:val="0"/>
      <w:marBottom w:val="0"/>
      <w:divBdr>
        <w:top w:val="none" w:sz="0" w:space="0" w:color="auto"/>
        <w:left w:val="none" w:sz="0" w:space="0" w:color="auto"/>
        <w:bottom w:val="none" w:sz="0" w:space="0" w:color="auto"/>
        <w:right w:val="none" w:sz="0" w:space="0" w:color="auto"/>
      </w:divBdr>
    </w:div>
    <w:div w:id="2097163208">
      <w:bodyDiv w:val="1"/>
      <w:marLeft w:val="0"/>
      <w:marRight w:val="0"/>
      <w:marTop w:val="0"/>
      <w:marBottom w:val="0"/>
      <w:divBdr>
        <w:top w:val="none" w:sz="0" w:space="0" w:color="auto"/>
        <w:left w:val="none" w:sz="0" w:space="0" w:color="auto"/>
        <w:bottom w:val="none" w:sz="0" w:space="0" w:color="auto"/>
        <w:right w:val="none" w:sz="0" w:space="0" w:color="auto"/>
      </w:divBdr>
    </w:div>
    <w:div w:id="21184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mary@gmail.com" TargetMode="External"/><Relationship Id="rId5" Type="http://schemas.openxmlformats.org/officeDocument/2006/relationships/webSettings" Target="webSettings.xml"/><Relationship Id="rId10" Type="http://schemas.openxmlformats.org/officeDocument/2006/relationships/hyperlink" Target="https://drive.google.com/file/d/1ydWgTc_5_s8MLm4cil45nDZQBlWF_Zwu/view?usp=drive_link" TargetMode="External"/><Relationship Id="rId4" Type="http://schemas.openxmlformats.org/officeDocument/2006/relationships/settings" Target="settings.xml"/><Relationship Id="rId9" Type="http://schemas.openxmlformats.org/officeDocument/2006/relationships/hyperlink" Target="https://abidhadlori.wordpress.com/2024/11/21/daftar-terjemah-buk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AA7F2-4944-4F2A-9DE9-2C7CBE22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10045</Words>
  <Characters>57263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129</cp:revision>
  <cp:lastPrinted>2024-12-24T22:27:00Z</cp:lastPrinted>
  <dcterms:created xsi:type="dcterms:W3CDTF">2024-12-23T14:40:00Z</dcterms:created>
  <dcterms:modified xsi:type="dcterms:W3CDTF">2024-12-24T22:27:00Z</dcterms:modified>
</cp:coreProperties>
</file>